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13" w:rsidRDefault="00C44613" w:rsidP="0041753C">
      <w:pPr>
        <w:pStyle w:val="Cm"/>
        <w:rPr>
          <w:sz w:val="36"/>
          <w:szCs w:val="36"/>
        </w:rPr>
      </w:pPr>
    </w:p>
    <w:p w:rsidR="00C44613" w:rsidRDefault="00C44613" w:rsidP="00C44613">
      <w:pPr>
        <w:pStyle w:val="Cm"/>
        <w:rPr>
          <w:sz w:val="36"/>
          <w:szCs w:val="36"/>
        </w:rPr>
      </w:pPr>
    </w:p>
    <w:p w:rsidR="00C44613" w:rsidRDefault="00C44613" w:rsidP="00C44613">
      <w:pPr>
        <w:pStyle w:val="Cm"/>
        <w:rPr>
          <w:sz w:val="36"/>
          <w:szCs w:val="36"/>
        </w:rPr>
      </w:pPr>
    </w:p>
    <w:p w:rsidR="00C44613" w:rsidRDefault="00C44613" w:rsidP="00C44613">
      <w:pPr>
        <w:pStyle w:val="Cm"/>
        <w:rPr>
          <w:sz w:val="36"/>
          <w:szCs w:val="36"/>
        </w:rPr>
      </w:pPr>
    </w:p>
    <w:p w:rsidR="00E204F7" w:rsidRDefault="00E204F7" w:rsidP="00C44613">
      <w:pPr>
        <w:pStyle w:val="Cm"/>
        <w:rPr>
          <w:sz w:val="36"/>
          <w:szCs w:val="36"/>
        </w:rPr>
      </w:pPr>
    </w:p>
    <w:p w:rsidR="00C44613" w:rsidRDefault="00C44613" w:rsidP="00C44613">
      <w:pPr>
        <w:pStyle w:val="Cm"/>
        <w:rPr>
          <w:sz w:val="36"/>
          <w:szCs w:val="36"/>
        </w:rPr>
      </w:pPr>
    </w:p>
    <w:p w:rsidR="00C44613" w:rsidRDefault="00C44613" w:rsidP="00C44613">
      <w:pPr>
        <w:pStyle w:val="Cm"/>
        <w:rPr>
          <w:sz w:val="36"/>
          <w:szCs w:val="36"/>
        </w:rPr>
      </w:pPr>
    </w:p>
    <w:p w:rsidR="00C44613" w:rsidRDefault="00C44613" w:rsidP="00C44613">
      <w:pPr>
        <w:pStyle w:val="Cm"/>
        <w:rPr>
          <w:sz w:val="36"/>
          <w:szCs w:val="36"/>
        </w:rPr>
      </w:pPr>
    </w:p>
    <w:p w:rsidR="00C44613" w:rsidRDefault="00C44613" w:rsidP="00C44613">
      <w:pPr>
        <w:pStyle w:val="Cm"/>
        <w:rPr>
          <w:sz w:val="36"/>
          <w:szCs w:val="36"/>
        </w:rPr>
      </w:pPr>
    </w:p>
    <w:p w:rsidR="00C44613" w:rsidRPr="003D2B35" w:rsidRDefault="00C44613" w:rsidP="00C44613">
      <w:pPr>
        <w:pStyle w:val="Cm"/>
        <w:rPr>
          <w:rFonts w:ascii="Times New Roman" w:hAnsi="Times New Roman"/>
          <w:sz w:val="36"/>
          <w:szCs w:val="36"/>
        </w:rPr>
      </w:pPr>
      <w:r w:rsidRPr="003D2B35">
        <w:rPr>
          <w:rFonts w:ascii="Times New Roman" w:hAnsi="Times New Roman"/>
          <w:sz w:val="36"/>
          <w:szCs w:val="36"/>
        </w:rPr>
        <w:t>BÉRLETI-ÜZEMELTETÉSI SZERZŐDÉS</w:t>
      </w:r>
    </w:p>
    <w:p w:rsidR="00C44613" w:rsidRPr="003D2B35" w:rsidRDefault="00C44613" w:rsidP="00C44613">
      <w:pPr>
        <w:pStyle w:val="Cm"/>
        <w:rPr>
          <w:rFonts w:ascii="Times New Roman" w:hAnsi="Times New Roman"/>
          <w:sz w:val="36"/>
          <w:szCs w:val="36"/>
        </w:rPr>
      </w:pPr>
    </w:p>
    <w:p w:rsidR="00C44613" w:rsidRPr="003D2B35" w:rsidRDefault="00C44613" w:rsidP="00C44613">
      <w:pPr>
        <w:pStyle w:val="Cm"/>
        <w:rPr>
          <w:rFonts w:ascii="Times New Roman" w:hAnsi="Times New Roman"/>
          <w:sz w:val="36"/>
          <w:szCs w:val="36"/>
        </w:rPr>
      </w:pPr>
    </w:p>
    <w:p w:rsidR="00C44613" w:rsidRPr="003D2B35" w:rsidRDefault="00C44613" w:rsidP="00C44613">
      <w:pPr>
        <w:pStyle w:val="Cm"/>
        <w:rPr>
          <w:rFonts w:ascii="Times New Roman" w:hAnsi="Times New Roman"/>
          <w:sz w:val="36"/>
          <w:szCs w:val="36"/>
        </w:rPr>
      </w:pPr>
    </w:p>
    <w:p w:rsidR="00C44613" w:rsidRPr="003D2B35" w:rsidRDefault="00C44613" w:rsidP="00C44613">
      <w:pPr>
        <w:pStyle w:val="Cm"/>
        <w:rPr>
          <w:rFonts w:ascii="Times New Roman" w:hAnsi="Times New Roman"/>
          <w:sz w:val="36"/>
          <w:szCs w:val="36"/>
        </w:rPr>
      </w:pPr>
    </w:p>
    <w:p w:rsidR="00C44613" w:rsidRPr="003D2B35" w:rsidRDefault="00F662C8" w:rsidP="00C44613">
      <w:pPr>
        <w:pStyle w:val="Cm"/>
        <w:rPr>
          <w:rFonts w:ascii="Times New Roman" w:hAnsi="Times New Roman"/>
        </w:rPr>
      </w:pPr>
      <w:r>
        <w:rPr>
          <w:rFonts w:ascii="Times New Roman" w:hAnsi="Times New Roman"/>
        </w:rPr>
        <w:t>Bokod</w:t>
      </w:r>
      <w:r w:rsidR="00C44613" w:rsidRPr="003D2B35">
        <w:rPr>
          <w:rFonts w:ascii="Times New Roman" w:hAnsi="Times New Roman"/>
        </w:rPr>
        <w:t xml:space="preserve"> település</w:t>
      </w:r>
    </w:p>
    <w:p w:rsidR="00527371" w:rsidRPr="003D2B35" w:rsidRDefault="00527371" w:rsidP="00C44613">
      <w:pPr>
        <w:pStyle w:val="Cm"/>
        <w:rPr>
          <w:rFonts w:ascii="Times New Roman" w:hAnsi="Times New Roman"/>
          <w:sz w:val="36"/>
          <w:szCs w:val="36"/>
        </w:rPr>
      </w:pPr>
    </w:p>
    <w:p w:rsidR="00527371" w:rsidRPr="003D2B35" w:rsidRDefault="00527371" w:rsidP="00C44613">
      <w:pPr>
        <w:pStyle w:val="Cm"/>
        <w:rPr>
          <w:rFonts w:ascii="Times New Roman" w:hAnsi="Times New Roman"/>
          <w:sz w:val="36"/>
          <w:szCs w:val="36"/>
        </w:rPr>
      </w:pPr>
    </w:p>
    <w:p w:rsidR="00C44613" w:rsidRPr="003D2B35" w:rsidRDefault="00527371" w:rsidP="00C44613">
      <w:pPr>
        <w:pStyle w:val="Cm"/>
        <w:rPr>
          <w:rFonts w:ascii="Times New Roman" w:hAnsi="Times New Roman"/>
        </w:rPr>
      </w:pPr>
      <w:r w:rsidRPr="003D2B35">
        <w:rPr>
          <w:rFonts w:ascii="Times New Roman" w:hAnsi="Times New Roman"/>
        </w:rPr>
        <w:t>közcélú</w:t>
      </w:r>
      <w:r w:rsidR="00F80070">
        <w:rPr>
          <w:rFonts w:ascii="Times New Roman" w:hAnsi="Times New Roman"/>
        </w:rPr>
        <w:t xml:space="preserve"> </w:t>
      </w:r>
      <w:r w:rsidR="00C44613" w:rsidRPr="003D2B35">
        <w:rPr>
          <w:rFonts w:ascii="Times New Roman" w:hAnsi="Times New Roman"/>
        </w:rPr>
        <w:t>szennyvízelvezető és</w:t>
      </w:r>
      <w:r w:rsidR="003D2B35" w:rsidRPr="003D2B35">
        <w:rPr>
          <w:rFonts w:ascii="Times New Roman" w:hAnsi="Times New Roman"/>
        </w:rPr>
        <w:t>-</w:t>
      </w:r>
      <w:r w:rsidR="00C44613" w:rsidRPr="003D2B35">
        <w:rPr>
          <w:rFonts w:ascii="Times New Roman" w:hAnsi="Times New Roman"/>
        </w:rPr>
        <w:t>tisztító</w:t>
      </w:r>
      <w:r w:rsidR="00F80070">
        <w:rPr>
          <w:rFonts w:ascii="Times New Roman" w:hAnsi="Times New Roman"/>
        </w:rPr>
        <w:t xml:space="preserve"> </w:t>
      </w:r>
      <w:r w:rsidR="00C44613" w:rsidRPr="003D2B35">
        <w:rPr>
          <w:rFonts w:ascii="Times New Roman" w:hAnsi="Times New Roman"/>
        </w:rPr>
        <w:t>víziközmű rendszer</w:t>
      </w:r>
      <w:r w:rsidRPr="003D2B35">
        <w:rPr>
          <w:rFonts w:ascii="Times New Roman" w:hAnsi="Times New Roman"/>
        </w:rPr>
        <w:t xml:space="preserve">ének </w:t>
      </w:r>
      <w:r w:rsidR="003D2B35">
        <w:rPr>
          <w:rFonts w:ascii="Times New Roman" w:hAnsi="Times New Roman"/>
        </w:rPr>
        <w:t>üzemeltetésére</w:t>
      </w:r>
    </w:p>
    <w:p w:rsidR="00116D66" w:rsidRDefault="00C44613">
      <w:pPr>
        <w:jc w:val="left"/>
        <w:rPr>
          <w:rFonts w:ascii="Times New Roman" w:hAnsi="Times New Roman"/>
          <w:sz w:val="24"/>
          <w:szCs w:val="24"/>
        </w:rPr>
      </w:pPr>
      <w:r w:rsidRPr="003D2B35">
        <w:rPr>
          <w:rFonts w:ascii="Times New Roman" w:hAnsi="Times New Roman"/>
          <w:sz w:val="24"/>
          <w:szCs w:val="24"/>
        </w:rPr>
        <w:br w:type="page"/>
      </w:r>
    </w:p>
    <w:p w:rsidR="00116D66" w:rsidRDefault="00116D66">
      <w:pPr>
        <w:jc w:val="left"/>
        <w:rPr>
          <w:rFonts w:ascii="Times New Roman" w:hAnsi="Times New Roman"/>
          <w:sz w:val="24"/>
          <w:szCs w:val="24"/>
        </w:rPr>
      </w:pP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en-US"/>
        </w:rPr>
        <w:id w:val="1235126949"/>
        <w:docPartObj>
          <w:docPartGallery w:val="Table of Contents"/>
          <w:docPartUnique/>
        </w:docPartObj>
      </w:sdtPr>
      <w:sdtContent>
        <w:p w:rsidR="00AB4D1D" w:rsidRDefault="00AB4D1D">
          <w:pPr>
            <w:pStyle w:val="Tartalomjegyzkcmsora"/>
          </w:pPr>
          <w:r>
            <w:t>Tartalomjegyzék</w:t>
          </w:r>
        </w:p>
        <w:p w:rsidR="00E71ADF" w:rsidRDefault="00EF2C4A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r w:rsidRPr="00EF2C4A">
            <w:fldChar w:fldCharType="begin"/>
          </w:r>
          <w:r w:rsidR="00AB4D1D">
            <w:instrText xml:space="preserve"> TOC \o "1-3" \h \z \u </w:instrText>
          </w:r>
          <w:r w:rsidRPr="00EF2C4A">
            <w:fldChar w:fldCharType="separate"/>
          </w:r>
          <w:hyperlink w:anchor="_Toc369461517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Preambulum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18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szerződés célja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19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III.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szerződés tárgya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0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IV.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Az üzemetetéshez kapcsolódó jogok és kötelezettségek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1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IV/A. A közműves szennyvíz-szolgáltatással kapcsolatos kötelezettségek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2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IV/B.  A víziközművek üzemeltetésére vonatkozó szabályok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3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IV/C.  A víziközművek fejlesztésére vonatkozó szabályok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4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V.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szerződés időbeli hatálya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5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VI.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szerződés területi hatálya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6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VII.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szerződés módosítása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7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VIII.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Az egészséget nem veszélyeztető, valamint a biztonságos munkavégzés biztosítására vonatkozó szabályok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8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IX.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víziközmű-üzemeltetés személyi feltételei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29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víziközmű-üzemeltetés tárgyi feltételei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0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Az eszközök számviteli nyilvántartása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1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kiszervezés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2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XIII.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víziközmű-üzemeltetés pénzügyi feltételei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3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XIV.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szerződés megszűnése esetén a víziközmű vagyonnal történő elszámolás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4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XV.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szerződésszegés jogkövetkezményei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5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XVI.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szerződés megszűnése, megszüntetése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6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XVII.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Közérdekű üzemeltető kijelölése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7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XVIII.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A víziközmű-szolgáltatással összefüggő tájékoztatási kötelezettségek és ellenőrzési jogosultságok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8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XIX.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Szavatossági jogok és kötelességek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39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XX.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Környezetvédelmi, természetvédelmi és vízvédelmi követelmények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40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XXI.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Vagyonvédelmi előírások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41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XXII.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Kártérítési felelősség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42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XXIII.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Vagyon- és felelősségbiztosítás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1ADF" w:rsidRDefault="00EF2C4A">
          <w:pPr>
            <w:pStyle w:val="TJ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369461543" w:history="1"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XXIV.</w:t>
            </w:r>
            <w:r w:rsidR="00E71ADF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71ADF" w:rsidRPr="009142F6">
              <w:rPr>
                <w:rStyle w:val="Hiperhivatkozs"/>
                <w:rFonts w:ascii="Times New Roman" w:hAnsi="Times New Roman"/>
                <w:noProof/>
              </w:rPr>
              <w:t>Vegyes rendelkezések</w:t>
            </w:r>
            <w:r w:rsidR="00E71A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1ADF">
              <w:rPr>
                <w:noProof/>
                <w:webHidden/>
              </w:rPr>
              <w:instrText xml:space="preserve"> PAGEREF _Toc369461543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23A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4D1D" w:rsidRDefault="00EF2C4A">
          <w:r>
            <w:rPr>
              <w:b/>
              <w:bCs/>
            </w:rPr>
            <w:fldChar w:fldCharType="end"/>
          </w:r>
        </w:p>
      </w:sdtContent>
    </w:sdt>
    <w:p w:rsidR="00116D66" w:rsidRDefault="00116D66">
      <w:pPr>
        <w:jc w:val="left"/>
        <w:rPr>
          <w:rFonts w:ascii="Times New Roman" w:hAnsi="Times New Roman"/>
          <w:sz w:val="24"/>
          <w:szCs w:val="24"/>
        </w:rPr>
      </w:pPr>
    </w:p>
    <w:p w:rsidR="00AB4D1D" w:rsidRDefault="00AB4D1D">
      <w:pPr>
        <w:jc w:val="left"/>
        <w:rPr>
          <w:rFonts w:ascii="Times New Roman" w:hAnsi="Times New Roman"/>
          <w:sz w:val="24"/>
          <w:szCs w:val="24"/>
        </w:rPr>
      </w:pPr>
    </w:p>
    <w:p w:rsidR="00AB4D1D" w:rsidRDefault="00AB4D1D">
      <w:pPr>
        <w:jc w:val="left"/>
        <w:rPr>
          <w:rFonts w:ascii="Times New Roman" w:hAnsi="Times New Roman"/>
          <w:sz w:val="24"/>
          <w:szCs w:val="24"/>
        </w:rPr>
      </w:pPr>
    </w:p>
    <w:p w:rsidR="00AB4D1D" w:rsidRDefault="00AB4D1D">
      <w:pPr>
        <w:jc w:val="left"/>
        <w:rPr>
          <w:rFonts w:ascii="Times New Roman" w:hAnsi="Times New Roman"/>
          <w:sz w:val="24"/>
          <w:szCs w:val="24"/>
        </w:rPr>
      </w:pPr>
    </w:p>
    <w:p w:rsidR="00AB4D1D" w:rsidRDefault="00AB4D1D">
      <w:pPr>
        <w:jc w:val="left"/>
        <w:rPr>
          <w:rFonts w:ascii="Times New Roman" w:hAnsi="Times New Roman"/>
          <w:sz w:val="24"/>
          <w:szCs w:val="24"/>
        </w:rPr>
      </w:pPr>
    </w:p>
    <w:p w:rsidR="00AB4D1D" w:rsidRDefault="00AB4D1D">
      <w:pPr>
        <w:jc w:val="left"/>
        <w:rPr>
          <w:rFonts w:ascii="Times New Roman" w:hAnsi="Times New Roman"/>
          <w:sz w:val="24"/>
          <w:szCs w:val="24"/>
        </w:rPr>
      </w:pPr>
    </w:p>
    <w:p w:rsidR="00AB4D1D" w:rsidRDefault="00AB4D1D">
      <w:pPr>
        <w:jc w:val="left"/>
        <w:rPr>
          <w:rFonts w:ascii="Times New Roman" w:hAnsi="Times New Roman"/>
          <w:sz w:val="24"/>
          <w:szCs w:val="24"/>
        </w:rPr>
      </w:pPr>
    </w:p>
    <w:p w:rsidR="00AB4D1D" w:rsidRPr="003D2B35" w:rsidRDefault="00AB4D1D">
      <w:pPr>
        <w:jc w:val="left"/>
        <w:rPr>
          <w:rFonts w:ascii="Times New Roman" w:hAnsi="Times New Roman"/>
          <w:sz w:val="24"/>
          <w:szCs w:val="24"/>
        </w:rPr>
      </w:pPr>
    </w:p>
    <w:p w:rsidR="00A97857" w:rsidRPr="007800FD" w:rsidRDefault="00A97857" w:rsidP="00ED3B83">
      <w:pPr>
        <w:rPr>
          <w:rFonts w:ascii="Garamond" w:hAnsi="Garamond"/>
          <w:sz w:val="24"/>
          <w:szCs w:val="24"/>
        </w:rPr>
      </w:pPr>
    </w:p>
    <w:p w:rsidR="00A97857" w:rsidRPr="003C133D" w:rsidRDefault="004F35C2" w:rsidP="00ED3B83">
      <w:pPr>
        <w:pStyle w:val="Cm"/>
        <w:rPr>
          <w:rFonts w:ascii="Times New Roman" w:hAnsi="Times New Roman"/>
          <w:b w:val="0"/>
          <w:bCs w:val="0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BÉRLETI-ÜZEMELTETÉSI </w:t>
      </w:r>
      <w:r w:rsidR="00A97857" w:rsidRPr="003C133D">
        <w:rPr>
          <w:rFonts w:ascii="Times New Roman" w:hAnsi="Times New Roman"/>
          <w:sz w:val="24"/>
          <w:szCs w:val="24"/>
        </w:rPr>
        <w:t>SZERZŐDÉS</w:t>
      </w:r>
    </w:p>
    <w:p w:rsidR="00A97857" w:rsidRPr="003C133D" w:rsidRDefault="00A97857" w:rsidP="00ED3B83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97857" w:rsidRPr="003C133D" w:rsidRDefault="00A97857" w:rsidP="00ED3B83">
      <w:pPr>
        <w:pStyle w:val="Szvegtrzs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amely létrejött egyrészről </w:t>
      </w:r>
    </w:p>
    <w:p w:rsidR="00A97857" w:rsidRPr="003C133D" w:rsidRDefault="00A97857" w:rsidP="00ED3B83">
      <w:pPr>
        <w:pStyle w:val="Szvegtrzs"/>
        <w:rPr>
          <w:rFonts w:ascii="Times New Roman" w:hAnsi="Times New Roman"/>
          <w:sz w:val="24"/>
          <w:szCs w:val="24"/>
        </w:rPr>
      </w:pPr>
    </w:p>
    <w:p w:rsidR="00A97857" w:rsidRPr="003C133D" w:rsidRDefault="00D94AE3" w:rsidP="00ED3B83">
      <w:pPr>
        <w:pStyle w:val="Szvegtrzs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Bokod Község Önkormányzata </w:t>
      </w:r>
      <w:r w:rsidR="003F7974">
        <w:rPr>
          <w:rFonts w:ascii="Times New Roman" w:hAnsi="Times New Roman"/>
          <w:b/>
          <w:sz w:val="24"/>
          <w:szCs w:val="24"/>
        </w:rPr>
        <w:t>(</w:t>
      </w:r>
      <w:r w:rsidR="00A97857" w:rsidRPr="003C133D">
        <w:rPr>
          <w:rFonts w:ascii="Times New Roman" w:hAnsi="Times New Roman"/>
          <w:sz w:val="24"/>
          <w:szCs w:val="24"/>
        </w:rPr>
        <w:t xml:space="preserve">székhelye: </w:t>
      </w:r>
      <w:r>
        <w:rPr>
          <w:rFonts w:ascii="Times New Roman" w:hAnsi="Times New Roman"/>
          <w:sz w:val="24"/>
          <w:szCs w:val="24"/>
        </w:rPr>
        <w:t>2855 Bokod, Hősök tere 6.</w:t>
      </w:r>
      <w:r w:rsidRPr="003C133D" w:rsidDel="00D94AE3">
        <w:rPr>
          <w:rFonts w:ascii="Times New Roman" w:hAnsi="Times New Roman"/>
          <w:sz w:val="24"/>
          <w:szCs w:val="24"/>
        </w:rPr>
        <w:t xml:space="preserve"> </w:t>
      </w:r>
      <w:r w:rsidR="00A97857" w:rsidRPr="00D94AE3">
        <w:rPr>
          <w:rFonts w:ascii="Times New Roman" w:hAnsi="Times New Roman"/>
          <w:sz w:val="24"/>
          <w:szCs w:val="24"/>
        </w:rPr>
        <w:t xml:space="preserve">statisztikai számjele: </w:t>
      </w:r>
      <w:r w:rsidRPr="00D94AE3">
        <w:rPr>
          <w:rFonts w:ascii="Times New Roman" w:hAnsi="Times New Roman"/>
          <w:sz w:val="24"/>
          <w:szCs w:val="24"/>
        </w:rPr>
        <w:t>15729916-8411-321-11</w:t>
      </w:r>
      <w:r w:rsidR="00A97857" w:rsidRPr="00D94AE3">
        <w:rPr>
          <w:rFonts w:ascii="Times New Roman" w:hAnsi="Times New Roman"/>
          <w:sz w:val="24"/>
          <w:szCs w:val="24"/>
        </w:rPr>
        <w:t xml:space="preserve">, PIR Törzsszáma: </w:t>
      </w:r>
      <w:r w:rsidR="00533480">
        <w:rPr>
          <w:rFonts w:ascii="Times New Roman" w:hAnsi="Times New Roman"/>
          <w:sz w:val="24"/>
          <w:szCs w:val="24"/>
        </w:rPr>
        <w:t>729918</w:t>
      </w:r>
      <w:r w:rsidRPr="00D94AE3">
        <w:rPr>
          <w:rFonts w:ascii="Times New Roman" w:hAnsi="Times New Roman"/>
          <w:sz w:val="24"/>
          <w:szCs w:val="24"/>
        </w:rPr>
        <w:t xml:space="preserve"> </w:t>
      </w:r>
      <w:r w:rsidR="00A97857" w:rsidRPr="00D94AE3">
        <w:rPr>
          <w:rFonts w:ascii="Times New Roman" w:hAnsi="Times New Roman"/>
          <w:sz w:val="24"/>
          <w:szCs w:val="24"/>
        </w:rPr>
        <w:t xml:space="preserve">adószáma: </w:t>
      </w:r>
      <w:r w:rsidRPr="00D94AE3">
        <w:rPr>
          <w:rFonts w:ascii="Times New Roman" w:hAnsi="Times New Roman"/>
          <w:sz w:val="24"/>
          <w:szCs w:val="24"/>
        </w:rPr>
        <w:t>15729916-2-11</w:t>
      </w:r>
      <w:r w:rsidR="00A97857" w:rsidRPr="00D94AE3">
        <w:rPr>
          <w:rFonts w:ascii="Times New Roman" w:hAnsi="Times New Roman"/>
          <w:sz w:val="24"/>
          <w:szCs w:val="24"/>
        </w:rPr>
        <w:t>,</w:t>
      </w:r>
      <w:r w:rsidR="00A97857" w:rsidRPr="003C133D">
        <w:rPr>
          <w:rFonts w:ascii="Times New Roman" w:hAnsi="Times New Roman"/>
          <w:sz w:val="24"/>
          <w:szCs w:val="24"/>
        </w:rPr>
        <w:t xml:space="preserve"> képviseli: </w:t>
      </w:r>
      <w:r>
        <w:rPr>
          <w:rFonts w:ascii="Times New Roman" w:hAnsi="Times New Roman"/>
          <w:sz w:val="24"/>
          <w:szCs w:val="24"/>
        </w:rPr>
        <w:t xml:space="preserve">Szöllősi Miklós </w:t>
      </w:r>
      <w:r w:rsidR="00A97857" w:rsidRPr="003C133D">
        <w:rPr>
          <w:rFonts w:ascii="Times New Roman" w:hAnsi="Times New Roman"/>
          <w:sz w:val="24"/>
          <w:szCs w:val="24"/>
        </w:rPr>
        <w:t>polgármester), mint</w:t>
      </w:r>
      <w:r>
        <w:rPr>
          <w:rFonts w:ascii="Times New Roman" w:hAnsi="Times New Roman"/>
          <w:sz w:val="24"/>
          <w:szCs w:val="24"/>
        </w:rPr>
        <w:t xml:space="preserve"> </w:t>
      </w:r>
      <w:r w:rsidR="00013DEA" w:rsidRPr="003C133D">
        <w:rPr>
          <w:rFonts w:ascii="Times New Roman" w:hAnsi="Times New Roman"/>
          <w:sz w:val="24"/>
          <w:szCs w:val="24"/>
        </w:rPr>
        <w:t>Ellátásért Felelős, a továbbiakban úgyis mint Bérbeadó</w:t>
      </w:r>
    </w:p>
    <w:p w:rsidR="00A97857" w:rsidRPr="003C133D" w:rsidRDefault="00A97857">
      <w:pPr>
        <w:pStyle w:val="Szvegtrzs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pStyle w:val="Szvegtrzs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>másrészről</w:t>
      </w:r>
    </w:p>
    <w:p w:rsidR="00A97857" w:rsidRPr="003C133D" w:rsidRDefault="00A97857">
      <w:pPr>
        <w:pStyle w:val="Szvegtrzs"/>
        <w:rPr>
          <w:rFonts w:ascii="Times New Roman" w:hAnsi="Times New Roman"/>
          <w:sz w:val="24"/>
          <w:szCs w:val="24"/>
        </w:rPr>
      </w:pPr>
    </w:p>
    <w:p w:rsidR="00A97857" w:rsidRPr="003C133D" w:rsidRDefault="00013DEA">
      <w:pPr>
        <w:pStyle w:val="Szvegtrzs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b/>
          <w:sz w:val="24"/>
          <w:szCs w:val="24"/>
        </w:rPr>
        <w:t>Északdunántúli Vízmű Zártkörűen Működő Részvénytársaság</w:t>
      </w:r>
      <w:r w:rsidRPr="003C133D">
        <w:rPr>
          <w:rFonts w:ascii="Times New Roman" w:hAnsi="Times New Roman"/>
          <w:sz w:val="24"/>
          <w:szCs w:val="24"/>
        </w:rPr>
        <w:t xml:space="preserve"> (székhelye: 2800 Tatabánya Sárberek l00., Cégjegyzékszám: Cg.11-10-001450 képviseli: Dr. Jelen Tamás vezérigazgató</w:t>
      </w:r>
      <w:r w:rsidR="00A97857" w:rsidRPr="003C133D">
        <w:rPr>
          <w:rFonts w:ascii="Times New Roman" w:hAnsi="Times New Roman"/>
          <w:sz w:val="24"/>
          <w:szCs w:val="24"/>
        </w:rPr>
        <w:t xml:space="preserve">), mint </w:t>
      </w:r>
      <w:r w:rsidRPr="003C133D">
        <w:rPr>
          <w:rFonts w:ascii="Times New Roman" w:hAnsi="Times New Roman"/>
          <w:sz w:val="24"/>
          <w:szCs w:val="24"/>
        </w:rPr>
        <w:t xml:space="preserve">Bérlő, </w:t>
      </w:r>
      <w:r w:rsidR="00002592" w:rsidRPr="003C133D">
        <w:rPr>
          <w:rFonts w:ascii="Times New Roman" w:hAnsi="Times New Roman"/>
          <w:sz w:val="24"/>
          <w:szCs w:val="24"/>
        </w:rPr>
        <w:t>–</w:t>
      </w:r>
      <w:r w:rsidRPr="003C133D">
        <w:rPr>
          <w:rFonts w:ascii="Times New Roman" w:hAnsi="Times New Roman"/>
          <w:sz w:val="24"/>
          <w:szCs w:val="24"/>
        </w:rPr>
        <w:t xml:space="preserve"> a továbbiakban úgyis, mint Társaság – a továbbiakban</w:t>
      </w:r>
      <w:r w:rsidR="00A97857" w:rsidRPr="003C133D">
        <w:rPr>
          <w:rFonts w:ascii="Times New Roman" w:hAnsi="Times New Roman"/>
          <w:sz w:val="24"/>
          <w:szCs w:val="24"/>
        </w:rPr>
        <w:t xml:space="preserve"> együttesen: Felek</w:t>
      </w:r>
    </w:p>
    <w:p w:rsidR="00A97857" w:rsidRPr="003C133D" w:rsidRDefault="00A97857">
      <w:pPr>
        <w:pStyle w:val="Szvegtrzs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pStyle w:val="Szvegtrzs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>között, az alulírott napon és  helyen a következő feltételekkel:</w:t>
      </w:r>
    </w:p>
    <w:p w:rsidR="00A97857" w:rsidRPr="003C133D" w:rsidRDefault="00A97857">
      <w:pPr>
        <w:pStyle w:val="Szvegtrzs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pStyle w:val="Cmsor1"/>
        <w:numPr>
          <w:ilvl w:val="0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bookmarkStart w:id="0" w:name="_Toc369461517"/>
      <w:r w:rsidRPr="003C133D">
        <w:rPr>
          <w:rFonts w:ascii="Times New Roman" w:hAnsi="Times New Roman"/>
          <w:sz w:val="24"/>
          <w:szCs w:val="24"/>
        </w:rPr>
        <w:t>Preambulum</w:t>
      </w:r>
      <w:bookmarkEnd w:id="0"/>
    </w:p>
    <w:p w:rsidR="00A97857" w:rsidRPr="003C133D" w:rsidRDefault="00A97857" w:rsidP="00D74CA9">
      <w:pPr>
        <w:rPr>
          <w:rFonts w:ascii="Times New Roman" w:hAnsi="Times New Roman"/>
          <w:bCs/>
          <w:sz w:val="24"/>
          <w:szCs w:val="24"/>
        </w:rPr>
      </w:pPr>
    </w:p>
    <w:p w:rsidR="00A97857" w:rsidRPr="003C133D" w:rsidRDefault="00A97857" w:rsidP="00ED3B83">
      <w:pPr>
        <w:rPr>
          <w:rFonts w:ascii="Times New Roman" w:hAnsi="Times New Roman"/>
          <w:bCs/>
          <w:sz w:val="24"/>
          <w:szCs w:val="24"/>
        </w:rPr>
      </w:pPr>
    </w:p>
    <w:p w:rsidR="00A97857" w:rsidRPr="003C133D" w:rsidRDefault="00A97857">
      <w:pPr>
        <w:rPr>
          <w:rFonts w:ascii="Times New Roman" w:hAnsi="Times New Roman"/>
          <w:bCs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 A „nemzeti vagyonról” szóló 2011. évi CXCVI. törvény (a továbbiakban: Nvtv.) </w:t>
      </w:r>
      <w:r w:rsidR="007800FD" w:rsidRPr="003C133D">
        <w:rPr>
          <w:rFonts w:ascii="Times New Roman" w:hAnsi="Times New Roman"/>
          <w:sz w:val="24"/>
          <w:szCs w:val="24"/>
        </w:rPr>
        <w:t>12. § (2) bekezdés f) pontja értelmében a helyi önkormányzat kizárólagos gazdasági tevékenységei közé tartozik</w:t>
      </w:r>
      <w:r w:rsidR="00337B57" w:rsidRPr="003C133D">
        <w:rPr>
          <w:rFonts w:ascii="Times New Roman" w:hAnsi="Times New Roman"/>
          <w:sz w:val="24"/>
          <w:szCs w:val="24"/>
        </w:rPr>
        <w:t xml:space="preserve"> a</w:t>
      </w:r>
      <w:r w:rsidR="007800FD" w:rsidRPr="003C133D">
        <w:rPr>
          <w:rFonts w:ascii="Times New Roman" w:hAnsi="Times New Roman"/>
          <w:sz w:val="24"/>
          <w:szCs w:val="24"/>
        </w:rPr>
        <w:t xml:space="preserve"> kizárólagos tulajdonában álló közcélú vízi létesítmények működtetése. Az Nvtv. 12.§ (2) bekezdés d) pontja alapján a helyi önkormányzat kizárólagos gazdasági tevékenységei közé tartozik a törzsvagyon részét képező helyi közművek létrehozása, </w:t>
      </w:r>
      <w:r w:rsidR="0003555C">
        <w:rPr>
          <w:rFonts w:ascii="Times New Roman" w:hAnsi="Times New Roman"/>
          <w:sz w:val="24"/>
          <w:szCs w:val="24"/>
        </w:rPr>
        <w:t>működtetése</w:t>
      </w:r>
      <w:r w:rsidR="007800FD" w:rsidRPr="003C133D">
        <w:rPr>
          <w:rFonts w:ascii="Times New Roman" w:hAnsi="Times New Roman"/>
          <w:sz w:val="24"/>
          <w:szCs w:val="24"/>
        </w:rPr>
        <w:t xml:space="preserve">. </w:t>
      </w:r>
      <w:r w:rsidRPr="003C133D">
        <w:rPr>
          <w:rFonts w:ascii="Times New Roman" w:hAnsi="Times New Roman"/>
          <w:bCs/>
          <w:iCs/>
          <w:sz w:val="24"/>
          <w:szCs w:val="24"/>
        </w:rPr>
        <w:t>A víziközmű-szolgáltatásról</w:t>
      </w:r>
      <w:r w:rsidRPr="003C133D">
        <w:rPr>
          <w:rFonts w:ascii="Times New Roman" w:hAnsi="Times New Roman"/>
          <w:bCs/>
          <w:sz w:val="24"/>
          <w:szCs w:val="24"/>
        </w:rPr>
        <w:t xml:space="preserve"> szóló 2011. évi CCIX. törvény (a továbbiakban Vksztv.) és a víziközmű-szolgáltatásról szóló 2011. évi CCIX. törvény egyes rendelkezéseinek végrehatásáról szóló 58/2013. (II.27.)  Kormányrendelet (a továbbiakban: Végrehajtási Rendelet) rendelkezik</w:t>
      </w:r>
      <w:r w:rsidR="00270549" w:rsidRPr="003C133D">
        <w:rPr>
          <w:rFonts w:ascii="Times New Roman" w:hAnsi="Times New Roman"/>
          <w:bCs/>
          <w:sz w:val="24"/>
          <w:szCs w:val="24"/>
        </w:rPr>
        <w:t xml:space="preserve"> a</w:t>
      </w:r>
      <w:r w:rsidRPr="003C133D">
        <w:rPr>
          <w:rFonts w:ascii="Times New Roman" w:hAnsi="Times New Roman"/>
          <w:bCs/>
          <w:sz w:val="24"/>
          <w:szCs w:val="24"/>
        </w:rPr>
        <w:t xml:space="preserve"> víziközmű-szolgáltatással kapcsolatos alapvető jogokról és kötelezettségekről, mely jogszabályok rendelkezéseit a Felek jelen </w:t>
      </w:r>
      <w:r w:rsidR="007800FD" w:rsidRPr="003C133D">
        <w:rPr>
          <w:rFonts w:ascii="Times New Roman" w:hAnsi="Times New Roman"/>
          <w:bCs/>
          <w:sz w:val="24"/>
          <w:szCs w:val="24"/>
        </w:rPr>
        <w:t xml:space="preserve">bérleti-üzemeltetési </w:t>
      </w:r>
      <w:r w:rsidRPr="003C133D">
        <w:rPr>
          <w:rFonts w:ascii="Times New Roman" w:hAnsi="Times New Roman"/>
          <w:bCs/>
          <w:sz w:val="24"/>
          <w:szCs w:val="24"/>
        </w:rPr>
        <w:t xml:space="preserve">szerződés tekintetében irányadónak tekintenek. </w:t>
      </w:r>
    </w:p>
    <w:p w:rsidR="007E3CFC" w:rsidRPr="003C133D" w:rsidRDefault="007E3CFC">
      <w:pPr>
        <w:rPr>
          <w:rFonts w:ascii="Times New Roman" w:hAnsi="Times New Roman"/>
          <w:bCs/>
          <w:sz w:val="24"/>
          <w:szCs w:val="24"/>
        </w:rPr>
      </w:pPr>
    </w:p>
    <w:p w:rsidR="007E3CFC" w:rsidRPr="003C133D" w:rsidRDefault="007E3CFC">
      <w:pPr>
        <w:rPr>
          <w:rFonts w:ascii="Times New Roman" w:hAnsi="Times New Roman"/>
          <w:bCs/>
          <w:sz w:val="24"/>
          <w:szCs w:val="24"/>
        </w:rPr>
      </w:pPr>
      <w:r w:rsidRPr="003C133D">
        <w:rPr>
          <w:rFonts w:ascii="Times New Roman" w:hAnsi="Times New Roman"/>
          <w:bCs/>
          <w:sz w:val="24"/>
          <w:szCs w:val="24"/>
        </w:rPr>
        <w:t xml:space="preserve">A Vksztv. 29.§ (1) bekezdése </w:t>
      </w:r>
      <w:r w:rsidR="0003555C">
        <w:rPr>
          <w:rFonts w:ascii="Times New Roman" w:hAnsi="Times New Roman"/>
          <w:bCs/>
          <w:sz w:val="24"/>
          <w:szCs w:val="24"/>
        </w:rPr>
        <w:t>szerint</w:t>
      </w:r>
      <w:r w:rsidR="005908CE">
        <w:rPr>
          <w:rFonts w:ascii="Times New Roman" w:hAnsi="Times New Roman"/>
          <w:bCs/>
          <w:sz w:val="24"/>
          <w:szCs w:val="24"/>
        </w:rPr>
        <w:t xml:space="preserve"> </w:t>
      </w:r>
      <w:r w:rsidRPr="003C133D">
        <w:rPr>
          <w:rFonts w:ascii="Times New Roman" w:hAnsi="Times New Roman"/>
          <w:bCs/>
          <w:sz w:val="24"/>
          <w:szCs w:val="24"/>
        </w:rPr>
        <w:t>az Nvtv.-nek az állami és helyi önkormányzat kizárólagos tevékenységire vonatkozó rendelkezései értelmében koncessziós eljárás lefolytatása nélkül hozható létre üzemeltetési jogviszony, amennyibe a Vksztv. 16.§ (6) bekezdésében foglalt feltételek is teljesülnek.</w:t>
      </w:r>
    </w:p>
    <w:p w:rsidR="00CF5B59" w:rsidRPr="003C133D" w:rsidRDefault="00CF5B59">
      <w:pPr>
        <w:rPr>
          <w:rFonts w:ascii="Times New Roman" w:hAnsi="Times New Roman"/>
          <w:bCs/>
          <w:sz w:val="24"/>
          <w:szCs w:val="24"/>
        </w:rPr>
      </w:pPr>
    </w:p>
    <w:p w:rsidR="00DA2BC5" w:rsidRPr="003C133D" w:rsidRDefault="00DA2BC5" w:rsidP="00DA2BC5">
      <w:pPr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>Felek megállapítják, hogy a Társaság, mint 100%-ban települési önkormányzatok</w:t>
      </w:r>
      <w:r w:rsidR="00DD780B">
        <w:rPr>
          <w:rFonts w:ascii="Times New Roman" w:hAnsi="Times New Roman"/>
          <w:sz w:val="24"/>
          <w:szCs w:val="24"/>
        </w:rPr>
        <w:t>, köztük a Bérbeadó</w:t>
      </w:r>
      <w:r w:rsidRPr="003C133D">
        <w:rPr>
          <w:rFonts w:ascii="Times New Roman" w:hAnsi="Times New Roman"/>
          <w:sz w:val="24"/>
          <w:szCs w:val="24"/>
        </w:rPr>
        <w:t xml:space="preserve">, illetve a Magyar Állam </w:t>
      </w:r>
      <w:r w:rsidR="00DD780B">
        <w:rPr>
          <w:rFonts w:ascii="Times New Roman" w:hAnsi="Times New Roman"/>
          <w:sz w:val="24"/>
          <w:szCs w:val="24"/>
        </w:rPr>
        <w:t>közös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Pr="003C133D">
        <w:rPr>
          <w:rFonts w:ascii="Times New Roman" w:hAnsi="Times New Roman"/>
          <w:sz w:val="24"/>
          <w:szCs w:val="24"/>
        </w:rPr>
        <w:t>tulajdonában álló gazdálkodó szervezet megfelel a Vksztv. 16. § (6) bekezdése által a víziközmű-szolgáltatóval szemben támasztott tulajdonosi szerkezetre vonatkozó jogszabályi követelményeknek.</w:t>
      </w:r>
    </w:p>
    <w:p w:rsidR="00A97857" w:rsidRPr="003C133D" w:rsidRDefault="00A97857">
      <w:pPr>
        <w:rPr>
          <w:rFonts w:ascii="Times New Roman" w:hAnsi="Times New Roman"/>
          <w:bCs/>
          <w:sz w:val="24"/>
          <w:szCs w:val="24"/>
        </w:rPr>
      </w:pPr>
    </w:p>
    <w:p w:rsidR="00A97857" w:rsidRPr="003C133D" w:rsidRDefault="00A97857">
      <w:pPr>
        <w:rPr>
          <w:rFonts w:ascii="Times New Roman" w:hAnsi="Times New Roman"/>
          <w:bCs/>
          <w:sz w:val="24"/>
          <w:szCs w:val="24"/>
        </w:rPr>
      </w:pPr>
      <w:r w:rsidRPr="003C133D">
        <w:rPr>
          <w:rFonts w:ascii="Times New Roman" w:hAnsi="Times New Roman"/>
          <w:bCs/>
          <w:sz w:val="24"/>
          <w:szCs w:val="24"/>
        </w:rPr>
        <w:t xml:space="preserve">A </w:t>
      </w:r>
      <w:r w:rsidRPr="003C133D">
        <w:rPr>
          <w:rFonts w:ascii="Times New Roman" w:hAnsi="Times New Roman"/>
          <w:bCs/>
          <w:iCs/>
          <w:sz w:val="24"/>
          <w:szCs w:val="24"/>
        </w:rPr>
        <w:t>Magya</w:t>
      </w:r>
      <w:r w:rsidR="00423E4A" w:rsidRPr="003C133D">
        <w:rPr>
          <w:rFonts w:ascii="Times New Roman" w:hAnsi="Times New Roman"/>
          <w:bCs/>
          <w:iCs/>
          <w:sz w:val="24"/>
          <w:szCs w:val="24"/>
        </w:rPr>
        <w:t>rország helyi önkormányzatairól</w:t>
      </w:r>
      <w:r w:rsidRPr="003C133D">
        <w:rPr>
          <w:rFonts w:ascii="Times New Roman" w:hAnsi="Times New Roman"/>
          <w:bCs/>
          <w:sz w:val="24"/>
          <w:szCs w:val="24"/>
        </w:rPr>
        <w:t xml:space="preserve"> szóló 2011. évi CLXXXIX. törvény (továbbiakban Mötv.) </w:t>
      </w:r>
      <w:r w:rsidR="00423E4A" w:rsidRPr="003C133D">
        <w:rPr>
          <w:rFonts w:ascii="Times New Roman" w:hAnsi="Times New Roman"/>
          <w:bCs/>
          <w:sz w:val="24"/>
          <w:szCs w:val="24"/>
        </w:rPr>
        <w:t>alapján a Bérbeadó</w:t>
      </w:r>
      <w:r w:rsidRPr="003C133D">
        <w:rPr>
          <w:rFonts w:ascii="Times New Roman" w:hAnsi="Times New Roman"/>
          <w:bCs/>
          <w:sz w:val="24"/>
          <w:szCs w:val="24"/>
        </w:rPr>
        <w:t>, mint ellátásért felelős jelen szerződés útján kíván gondoskodni az Mötv. 13. § (1) bek. 21. pontja alapján a feladatkör</w:t>
      </w:r>
      <w:r w:rsidR="00423E4A" w:rsidRPr="003C133D">
        <w:rPr>
          <w:rFonts w:ascii="Times New Roman" w:hAnsi="Times New Roman"/>
          <w:bCs/>
          <w:sz w:val="24"/>
          <w:szCs w:val="24"/>
        </w:rPr>
        <w:t>ébe</w:t>
      </w:r>
      <w:r w:rsidRPr="003C133D">
        <w:rPr>
          <w:rFonts w:ascii="Times New Roman" w:hAnsi="Times New Roman"/>
          <w:bCs/>
          <w:sz w:val="24"/>
          <w:szCs w:val="24"/>
        </w:rPr>
        <w:t xml:space="preserve"> tartozó víziközmű-szolgáltatásról, mint helyben biztosítandó közfeladatról. </w:t>
      </w:r>
    </w:p>
    <w:p w:rsidR="00423E4A" w:rsidRPr="003C133D" w:rsidRDefault="00423E4A">
      <w:pPr>
        <w:rPr>
          <w:rFonts w:ascii="Times New Roman" w:hAnsi="Times New Roman"/>
          <w:bCs/>
          <w:sz w:val="24"/>
          <w:szCs w:val="24"/>
        </w:rPr>
      </w:pPr>
    </w:p>
    <w:p w:rsidR="00423E4A" w:rsidRPr="003C133D" w:rsidRDefault="00423E4A">
      <w:pPr>
        <w:rPr>
          <w:rFonts w:ascii="Times New Roman" w:hAnsi="Times New Roman"/>
          <w:bCs/>
          <w:sz w:val="24"/>
          <w:szCs w:val="24"/>
        </w:rPr>
      </w:pPr>
    </w:p>
    <w:p w:rsidR="00423E4A" w:rsidRPr="003C133D" w:rsidRDefault="00423E4A">
      <w:pPr>
        <w:rPr>
          <w:rFonts w:ascii="Times New Roman" w:hAnsi="Times New Roman"/>
          <w:bCs/>
          <w:sz w:val="24"/>
          <w:szCs w:val="24"/>
        </w:rPr>
      </w:pPr>
    </w:p>
    <w:p w:rsidR="00A97857" w:rsidRPr="003C133D" w:rsidRDefault="00A97857">
      <w:pPr>
        <w:pStyle w:val="Cmsor1"/>
        <w:numPr>
          <w:ilvl w:val="0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bookmarkStart w:id="1" w:name="_Toc340093047"/>
      <w:bookmarkStart w:id="2" w:name="_Toc369461518"/>
      <w:r w:rsidRPr="003C133D">
        <w:rPr>
          <w:rFonts w:ascii="Times New Roman" w:hAnsi="Times New Roman"/>
          <w:sz w:val="24"/>
          <w:szCs w:val="24"/>
        </w:rPr>
        <w:t>A szerződés célja</w:t>
      </w:r>
      <w:bookmarkEnd w:id="1"/>
      <w:bookmarkEnd w:id="2"/>
    </w:p>
    <w:p w:rsidR="00A97857" w:rsidRPr="003C133D" w:rsidRDefault="00A97857">
      <w:pPr>
        <w:rPr>
          <w:rFonts w:ascii="Times New Roman" w:hAnsi="Times New Roman"/>
          <w:b/>
          <w:bCs/>
          <w:sz w:val="24"/>
          <w:szCs w:val="24"/>
        </w:rPr>
      </w:pPr>
    </w:p>
    <w:p w:rsidR="00A97857" w:rsidRPr="003C133D" w:rsidRDefault="00A97857">
      <w:pPr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D74CA9">
      <w:pPr>
        <w:numPr>
          <w:ilvl w:val="3"/>
          <w:numId w:val="1"/>
        </w:numPr>
        <w:tabs>
          <w:tab w:val="clear" w:pos="216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jelen szerződést Felek azzal a céllal kötik, hogy a </w:t>
      </w:r>
      <w:r w:rsidR="00D82462" w:rsidRPr="003C133D">
        <w:rPr>
          <w:rFonts w:ascii="Times New Roman" w:hAnsi="Times New Roman"/>
          <w:sz w:val="24"/>
          <w:szCs w:val="24"/>
        </w:rPr>
        <w:t xml:space="preserve">Bérbeadó </w:t>
      </w:r>
      <w:r w:rsidRPr="003C133D">
        <w:rPr>
          <w:rFonts w:ascii="Times New Roman" w:hAnsi="Times New Roman"/>
          <w:sz w:val="24"/>
          <w:szCs w:val="24"/>
        </w:rPr>
        <w:t xml:space="preserve">a Vksztv. 15. § (2) bek. </w:t>
      </w:r>
      <w:r w:rsidR="00D82462" w:rsidRPr="003C133D">
        <w:rPr>
          <w:rFonts w:ascii="Times New Roman" w:hAnsi="Times New Roman"/>
          <w:sz w:val="24"/>
          <w:szCs w:val="24"/>
        </w:rPr>
        <w:t>c</w:t>
      </w:r>
      <w:r w:rsidRPr="003C133D">
        <w:rPr>
          <w:rFonts w:ascii="Times New Roman" w:hAnsi="Times New Roman"/>
          <w:sz w:val="24"/>
          <w:szCs w:val="24"/>
        </w:rPr>
        <w:t xml:space="preserve">) pontja alapján, jelen </w:t>
      </w:r>
      <w:r w:rsidR="00D82462" w:rsidRPr="003C133D">
        <w:rPr>
          <w:rFonts w:ascii="Times New Roman" w:hAnsi="Times New Roman"/>
          <w:sz w:val="24"/>
          <w:szCs w:val="24"/>
        </w:rPr>
        <w:t>bérleti-üzemeltetési</w:t>
      </w:r>
      <w:r w:rsidRPr="003C133D">
        <w:rPr>
          <w:rFonts w:ascii="Times New Roman" w:hAnsi="Times New Roman"/>
          <w:sz w:val="24"/>
          <w:szCs w:val="24"/>
        </w:rPr>
        <w:t xml:space="preserve"> szerződés útján gondoskodjon a </w:t>
      </w:r>
      <w:r w:rsidR="00D82462" w:rsidRPr="003C133D">
        <w:rPr>
          <w:rFonts w:ascii="Times New Roman" w:hAnsi="Times New Roman"/>
          <w:sz w:val="24"/>
          <w:szCs w:val="24"/>
        </w:rPr>
        <w:t>Bérbeadó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Pr="003C133D">
        <w:rPr>
          <w:rFonts w:ascii="Times New Roman" w:hAnsi="Times New Roman"/>
          <w:sz w:val="24"/>
          <w:szCs w:val="24"/>
        </w:rPr>
        <w:t xml:space="preserve">víziközmű vagyonával </w:t>
      </w:r>
      <w:r w:rsidR="00D82462" w:rsidRPr="003C133D">
        <w:rPr>
          <w:rFonts w:ascii="Times New Roman" w:hAnsi="Times New Roman"/>
          <w:sz w:val="24"/>
          <w:szCs w:val="24"/>
        </w:rPr>
        <w:t xml:space="preserve">a </w:t>
      </w:r>
      <w:r w:rsidR="00D82462" w:rsidRPr="003C133D">
        <w:rPr>
          <w:rFonts w:ascii="Times New Roman" w:hAnsi="Times New Roman"/>
          <w:bCs/>
          <w:sz w:val="24"/>
          <w:szCs w:val="24"/>
        </w:rPr>
        <w:t>feladatkörébe tartozó víziközmű-szolgáltatásról, mint helyben biztosítandó közfeladatról</w:t>
      </w:r>
      <w:r w:rsidR="005908CE">
        <w:rPr>
          <w:rFonts w:ascii="Times New Roman" w:hAnsi="Times New Roman"/>
          <w:bCs/>
          <w:sz w:val="24"/>
          <w:szCs w:val="24"/>
        </w:rPr>
        <w:t xml:space="preserve"> </w:t>
      </w:r>
      <w:r w:rsidRPr="003C133D">
        <w:rPr>
          <w:rFonts w:ascii="Times New Roman" w:hAnsi="Times New Roman"/>
          <w:sz w:val="24"/>
          <w:szCs w:val="24"/>
        </w:rPr>
        <w:t xml:space="preserve">és az e vagyoni körbe tartozó víziközmű-rendszer vonatkozó jogszabályok szerinti </w:t>
      </w:r>
      <w:r w:rsidR="00151C24" w:rsidRPr="003C133D">
        <w:rPr>
          <w:rFonts w:ascii="Times New Roman" w:hAnsi="Times New Roman"/>
          <w:sz w:val="24"/>
          <w:szCs w:val="24"/>
        </w:rPr>
        <w:t>üzemeltetésérő</w:t>
      </w:r>
      <w:r w:rsidR="00B01296" w:rsidRPr="003C133D">
        <w:rPr>
          <w:rFonts w:ascii="Times New Roman" w:hAnsi="Times New Roman"/>
          <w:sz w:val="24"/>
          <w:szCs w:val="24"/>
        </w:rPr>
        <w:t>l</w:t>
      </w:r>
      <w:r w:rsidRPr="003C133D">
        <w:rPr>
          <w:rFonts w:ascii="Times New Roman" w:hAnsi="Times New Roman"/>
          <w:sz w:val="24"/>
          <w:szCs w:val="24"/>
        </w:rPr>
        <w:t>.</w:t>
      </w:r>
    </w:p>
    <w:p w:rsidR="00A97857" w:rsidRPr="003C133D" w:rsidRDefault="00A97857">
      <w:pPr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D74CA9">
      <w:pPr>
        <w:numPr>
          <w:ilvl w:val="3"/>
          <w:numId w:val="1"/>
        </w:numPr>
        <w:tabs>
          <w:tab w:val="clear" w:pos="216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D82462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jelen szerződés </w:t>
      </w:r>
      <w:r w:rsidR="000327B4">
        <w:rPr>
          <w:rFonts w:ascii="Times New Roman" w:hAnsi="Times New Roman"/>
          <w:sz w:val="24"/>
          <w:szCs w:val="24"/>
        </w:rPr>
        <w:t xml:space="preserve">1. </w:t>
      </w:r>
      <w:r w:rsidRPr="003C133D">
        <w:rPr>
          <w:rFonts w:ascii="Times New Roman" w:hAnsi="Times New Roman"/>
          <w:sz w:val="24"/>
          <w:szCs w:val="24"/>
        </w:rPr>
        <w:t xml:space="preserve">számú mellékletében meghatározott vagyonelemeket a Preambulumban felsorolt törvények, valamint a számvitelről szóló 2000. évi C. törvény (továbbiakban: </w:t>
      </w:r>
      <w:r w:rsidR="00D82462" w:rsidRPr="003C133D">
        <w:rPr>
          <w:rFonts w:ascii="Times New Roman" w:hAnsi="Times New Roman"/>
          <w:sz w:val="24"/>
          <w:szCs w:val="24"/>
        </w:rPr>
        <w:t>Sztv.) rendelkezései alapján a Bérlőnek bérbe adja</w:t>
      </w:r>
      <w:r w:rsidR="00E31875" w:rsidRPr="003C133D">
        <w:rPr>
          <w:rFonts w:ascii="Times New Roman" w:hAnsi="Times New Roman"/>
          <w:sz w:val="24"/>
          <w:szCs w:val="24"/>
        </w:rPr>
        <w:t>,</w:t>
      </w:r>
      <w:r w:rsidRPr="003C133D">
        <w:rPr>
          <w:rFonts w:ascii="Times New Roman" w:hAnsi="Times New Roman"/>
          <w:sz w:val="24"/>
          <w:szCs w:val="24"/>
        </w:rPr>
        <w:t xml:space="preserve"> a </w:t>
      </w:r>
      <w:r w:rsidR="00D82462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pedig azokat </w:t>
      </w:r>
      <w:r w:rsidR="00D82462" w:rsidRPr="003C133D">
        <w:rPr>
          <w:rFonts w:ascii="Times New Roman" w:hAnsi="Times New Roman"/>
          <w:sz w:val="24"/>
          <w:szCs w:val="24"/>
        </w:rPr>
        <w:t>bérbe</w:t>
      </w:r>
      <w:r w:rsidRPr="003C133D">
        <w:rPr>
          <w:rFonts w:ascii="Times New Roman" w:hAnsi="Times New Roman"/>
          <w:sz w:val="24"/>
          <w:szCs w:val="24"/>
        </w:rPr>
        <w:t xml:space="preserve"> veszi a jelen szerződésben rögzített feltételek szerint.</w:t>
      </w:r>
    </w:p>
    <w:p w:rsidR="00A97857" w:rsidRPr="003C133D" w:rsidRDefault="00A97857">
      <w:pPr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A97857" w:rsidRPr="003C133D" w:rsidRDefault="00133E02" w:rsidP="00D74CA9">
      <w:pPr>
        <w:numPr>
          <w:ilvl w:val="3"/>
          <w:numId w:val="1"/>
        </w:numPr>
        <w:tabs>
          <w:tab w:val="clear" w:pos="216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>A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Pr="003C133D">
        <w:rPr>
          <w:rFonts w:ascii="Times New Roman" w:hAnsi="Times New Roman"/>
          <w:sz w:val="24"/>
          <w:szCs w:val="24"/>
        </w:rPr>
        <w:t>Bérbeadó</w:t>
      </w:r>
      <w:r w:rsidR="00A97857" w:rsidRPr="003C133D">
        <w:rPr>
          <w:rFonts w:ascii="Times New Roman" w:hAnsi="Times New Roman"/>
          <w:sz w:val="24"/>
          <w:szCs w:val="24"/>
        </w:rPr>
        <w:t xml:space="preserve"> nyilatkoz</w:t>
      </w:r>
      <w:r w:rsidRPr="003C133D">
        <w:rPr>
          <w:rFonts w:ascii="Times New Roman" w:hAnsi="Times New Roman"/>
          <w:sz w:val="24"/>
          <w:szCs w:val="24"/>
        </w:rPr>
        <w:t>ik</w:t>
      </w:r>
      <w:r w:rsidR="00A97857" w:rsidRPr="003C133D">
        <w:rPr>
          <w:rFonts w:ascii="Times New Roman" w:hAnsi="Times New Roman"/>
          <w:sz w:val="24"/>
          <w:szCs w:val="24"/>
        </w:rPr>
        <w:t>, hogy a jelen szerződés időtartama alatt a víziközművek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Pr="003C133D">
        <w:rPr>
          <w:rFonts w:ascii="Times New Roman" w:hAnsi="Times New Roman"/>
          <w:sz w:val="24"/>
          <w:szCs w:val="24"/>
        </w:rPr>
        <w:t xml:space="preserve">üzemeltetésére </w:t>
      </w:r>
      <w:r w:rsidR="00A97857" w:rsidRPr="003C133D">
        <w:rPr>
          <w:rFonts w:ascii="Times New Roman" w:hAnsi="Times New Roman"/>
          <w:sz w:val="24"/>
          <w:szCs w:val="24"/>
        </w:rPr>
        <w:t xml:space="preserve">más </w:t>
      </w:r>
      <w:r w:rsidR="00820B9C">
        <w:rPr>
          <w:rFonts w:ascii="Times New Roman" w:hAnsi="Times New Roman"/>
          <w:sz w:val="24"/>
          <w:szCs w:val="24"/>
        </w:rPr>
        <w:t>t</w:t>
      </w:r>
      <w:r w:rsidR="00820B9C" w:rsidRPr="003C133D">
        <w:rPr>
          <w:rFonts w:ascii="Times New Roman" w:hAnsi="Times New Roman"/>
          <w:sz w:val="24"/>
          <w:szCs w:val="24"/>
        </w:rPr>
        <w:t xml:space="preserve">ársasággal </w:t>
      </w:r>
      <w:r w:rsidR="00A97857" w:rsidRPr="003C133D">
        <w:rPr>
          <w:rFonts w:ascii="Times New Roman" w:hAnsi="Times New Roman"/>
          <w:sz w:val="24"/>
          <w:szCs w:val="24"/>
        </w:rPr>
        <w:t>üzemelte</w:t>
      </w:r>
      <w:r w:rsidRPr="003C133D">
        <w:rPr>
          <w:rFonts w:ascii="Times New Roman" w:hAnsi="Times New Roman"/>
          <w:sz w:val="24"/>
          <w:szCs w:val="24"/>
        </w:rPr>
        <w:t>tési jogviszonyt nem létesít</w:t>
      </w:r>
      <w:r w:rsidR="00A97857" w:rsidRPr="003C133D">
        <w:rPr>
          <w:rFonts w:ascii="Times New Roman" w:hAnsi="Times New Roman"/>
          <w:sz w:val="24"/>
          <w:szCs w:val="24"/>
        </w:rPr>
        <w:t>.</w:t>
      </w:r>
    </w:p>
    <w:p w:rsidR="00A97857" w:rsidRPr="003C133D" w:rsidRDefault="00A97857">
      <w:pPr>
        <w:pStyle w:val="Listaszerbekezds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D74CA9">
      <w:pPr>
        <w:numPr>
          <w:ilvl w:val="3"/>
          <w:numId w:val="1"/>
        </w:numPr>
        <w:tabs>
          <w:tab w:val="clear" w:pos="216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Felek megállapodnak abban, hogy a </w:t>
      </w:r>
      <w:r w:rsidR="002705FF" w:rsidRPr="003C133D">
        <w:rPr>
          <w:rFonts w:ascii="Times New Roman" w:hAnsi="Times New Roman"/>
          <w:sz w:val="24"/>
          <w:szCs w:val="24"/>
        </w:rPr>
        <w:t>bérlet tárgyát képezi</w:t>
      </w:r>
      <w:r w:rsidR="00820B9C">
        <w:rPr>
          <w:rFonts w:ascii="Times New Roman" w:hAnsi="Times New Roman"/>
          <w:sz w:val="24"/>
          <w:szCs w:val="24"/>
        </w:rPr>
        <w:t>k</w:t>
      </w:r>
      <w:r w:rsidRPr="003C133D">
        <w:rPr>
          <w:rFonts w:ascii="Times New Roman" w:hAnsi="Times New Roman"/>
          <w:sz w:val="24"/>
          <w:szCs w:val="24"/>
        </w:rPr>
        <w:t>jelen szerződés időt</w:t>
      </w:r>
      <w:r w:rsidR="002705FF" w:rsidRPr="003C133D">
        <w:rPr>
          <w:rFonts w:ascii="Times New Roman" w:hAnsi="Times New Roman"/>
          <w:sz w:val="24"/>
          <w:szCs w:val="24"/>
        </w:rPr>
        <w:t xml:space="preserve">artama alatt a Bérbeadó </w:t>
      </w:r>
      <w:r w:rsidRPr="003C133D">
        <w:rPr>
          <w:rFonts w:ascii="Times New Roman" w:hAnsi="Times New Roman"/>
          <w:sz w:val="24"/>
          <w:szCs w:val="24"/>
        </w:rPr>
        <w:t>tulajdonát képező</w:t>
      </w:r>
      <w:r w:rsidR="00864A94">
        <w:rPr>
          <w:rFonts w:ascii="Times New Roman" w:hAnsi="Times New Roman"/>
          <w:sz w:val="24"/>
          <w:szCs w:val="24"/>
        </w:rPr>
        <w:t>, jelen Szerződés II. 1. pontjában meghatározott közfeladat ellátásához szükséges</w:t>
      </w:r>
      <w:r w:rsidRPr="003C133D">
        <w:rPr>
          <w:rFonts w:ascii="Times New Roman" w:hAnsi="Times New Roman"/>
          <w:sz w:val="24"/>
          <w:szCs w:val="24"/>
        </w:rPr>
        <w:t xml:space="preserve"> (meglévő és a jö</w:t>
      </w:r>
      <w:r w:rsidR="002705FF" w:rsidRPr="003C133D">
        <w:rPr>
          <w:rFonts w:ascii="Times New Roman" w:hAnsi="Times New Roman"/>
          <w:sz w:val="24"/>
          <w:szCs w:val="24"/>
        </w:rPr>
        <w:t>vőben létesítendő) víziközművek</w:t>
      </w:r>
      <w:r w:rsidRPr="003C133D">
        <w:rPr>
          <w:rFonts w:ascii="Times New Roman" w:hAnsi="Times New Roman"/>
          <w:sz w:val="24"/>
          <w:szCs w:val="24"/>
        </w:rPr>
        <w:t>.</w:t>
      </w:r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color w:val="548DD4"/>
          <w:sz w:val="24"/>
          <w:szCs w:val="24"/>
        </w:rPr>
      </w:pPr>
    </w:p>
    <w:p w:rsidR="00A97857" w:rsidRPr="003C133D" w:rsidRDefault="00A97857">
      <w:pPr>
        <w:pStyle w:val="Cmsor1"/>
        <w:numPr>
          <w:ilvl w:val="0"/>
          <w:numId w:val="1"/>
        </w:numPr>
        <w:tabs>
          <w:tab w:val="left" w:pos="180"/>
          <w:tab w:val="left" w:pos="360"/>
        </w:tabs>
        <w:rPr>
          <w:rFonts w:ascii="Times New Roman" w:hAnsi="Times New Roman"/>
          <w:sz w:val="24"/>
          <w:szCs w:val="24"/>
        </w:rPr>
      </w:pPr>
      <w:bookmarkStart w:id="3" w:name="_Toc369461519"/>
      <w:bookmarkStart w:id="4" w:name="_Toc147042958"/>
      <w:bookmarkStart w:id="5" w:name="_Toc147043465"/>
      <w:bookmarkStart w:id="6" w:name="_Toc147043984"/>
      <w:bookmarkStart w:id="7" w:name="_Toc147044187"/>
      <w:bookmarkStart w:id="8" w:name="_Toc147044616"/>
      <w:bookmarkStart w:id="9" w:name="_Toc147044656"/>
      <w:bookmarkStart w:id="10" w:name="_Toc340093048"/>
      <w:r w:rsidRPr="003C133D">
        <w:rPr>
          <w:rFonts w:ascii="Times New Roman" w:hAnsi="Times New Roman"/>
          <w:sz w:val="24"/>
          <w:szCs w:val="24"/>
        </w:rPr>
        <w:t>A szerződés tárgya</w:t>
      </w:r>
      <w:bookmarkEnd w:id="3"/>
    </w:p>
    <w:p w:rsidR="00A97857" w:rsidRPr="003C133D" w:rsidRDefault="00A97857">
      <w:pPr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D74CA9">
      <w:pPr>
        <w:numPr>
          <w:ilvl w:val="3"/>
          <w:numId w:val="1"/>
        </w:numPr>
        <w:tabs>
          <w:tab w:val="clear" w:pos="216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Jelen szerződés tárgya a </w:t>
      </w:r>
      <w:r w:rsidR="002C7683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ellátási terület</w:t>
      </w:r>
      <w:r w:rsidR="002C7683" w:rsidRPr="003C133D">
        <w:rPr>
          <w:rFonts w:ascii="Times New Roman" w:hAnsi="Times New Roman"/>
          <w:sz w:val="24"/>
          <w:szCs w:val="24"/>
        </w:rPr>
        <w:t>én</w:t>
      </w:r>
      <w:r w:rsidR="00054A12" w:rsidRPr="003C133D">
        <w:rPr>
          <w:rFonts w:ascii="Times New Roman" w:hAnsi="Times New Roman"/>
          <w:sz w:val="24"/>
          <w:szCs w:val="24"/>
        </w:rPr>
        <w:t xml:space="preserve">a jelen szerződés </w:t>
      </w:r>
      <w:r w:rsidR="000327B4">
        <w:rPr>
          <w:rFonts w:ascii="Times New Roman" w:hAnsi="Times New Roman"/>
          <w:sz w:val="24"/>
          <w:szCs w:val="24"/>
        </w:rPr>
        <w:t xml:space="preserve">1. </w:t>
      </w:r>
      <w:r w:rsidRPr="003C133D">
        <w:rPr>
          <w:rFonts w:ascii="Times New Roman" w:hAnsi="Times New Roman"/>
          <w:sz w:val="24"/>
          <w:szCs w:val="24"/>
        </w:rPr>
        <w:t>számú mellékleteiben meghatározot</w:t>
      </w:r>
      <w:r w:rsidR="002C7683" w:rsidRPr="003C133D">
        <w:rPr>
          <w:rFonts w:ascii="Times New Roman" w:hAnsi="Times New Roman"/>
          <w:sz w:val="24"/>
          <w:szCs w:val="24"/>
        </w:rPr>
        <w:t xml:space="preserve">t víziközmű-vagyon </w:t>
      </w:r>
      <w:r w:rsidR="00151C24" w:rsidRPr="003C133D">
        <w:rPr>
          <w:rFonts w:ascii="Times New Roman" w:hAnsi="Times New Roman"/>
          <w:sz w:val="24"/>
          <w:szCs w:val="24"/>
        </w:rPr>
        <w:t>üzemeltetése</w:t>
      </w:r>
      <w:r w:rsidRPr="003C133D">
        <w:rPr>
          <w:rFonts w:ascii="Times New Roman" w:hAnsi="Times New Roman"/>
          <w:sz w:val="24"/>
          <w:szCs w:val="24"/>
        </w:rPr>
        <w:t xml:space="preserve">. </w:t>
      </w:r>
    </w:p>
    <w:p w:rsidR="00A97857" w:rsidRPr="003C133D" w:rsidRDefault="00A97857" w:rsidP="00054A12">
      <w:pPr>
        <w:tabs>
          <w:tab w:val="num" w:pos="426"/>
        </w:tabs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D74CA9">
      <w:pPr>
        <w:numPr>
          <w:ilvl w:val="3"/>
          <w:numId w:val="1"/>
        </w:numPr>
        <w:tabs>
          <w:tab w:val="clear" w:pos="216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Jelen szerződés a </w:t>
      </w:r>
      <w:r w:rsidR="00054A12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tulajdonában lévő</w:t>
      </w:r>
      <w:r w:rsidR="004A32C4" w:rsidRPr="003C133D">
        <w:rPr>
          <w:rFonts w:ascii="Times New Roman" w:hAnsi="Times New Roman"/>
          <w:sz w:val="24"/>
          <w:szCs w:val="24"/>
        </w:rPr>
        <w:t>,</w:t>
      </w:r>
      <w:r w:rsidRPr="003C133D">
        <w:rPr>
          <w:rFonts w:ascii="Times New Roman" w:hAnsi="Times New Roman"/>
          <w:sz w:val="24"/>
          <w:szCs w:val="24"/>
        </w:rPr>
        <w:t xml:space="preserve"> valamint a jelen szerződés megkötését követően tulajdonába kerülő víziközművek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="00151C24" w:rsidRPr="003C133D">
        <w:rPr>
          <w:rFonts w:ascii="Times New Roman" w:hAnsi="Times New Roman"/>
          <w:sz w:val="24"/>
          <w:szCs w:val="24"/>
        </w:rPr>
        <w:t>üzemeltetésére</w:t>
      </w:r>
      <w:r w:rsidRPr="003C133D">
        <w:rPr>
          <w:rFonts w:ascii="Times New Roman" w:hAnsi="Times New Roman"/>
          <w:sz w:val="24"/>
          <w:szCs w:val="24"/>
        </w:rPr>
        <w:t xml:space="preserve"> kizárólagos jogot biztosít a </w:t>
      </w:r>
      <w:r w:rsidR="00054A12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részére. A </w:t>
      </w:r>
      <w:r w:rsidR="00054A12" w:rsidRPr="003C133D">
        <w:rPr>
          <w:rFonts w:ascii="Times New Roman" w:hAnsi="Times New Roman"/>
          <w:sz w:val="24"/>
          <w:szCs w:val="24"/>
        </w:rPr>
        <w:t>Bérlő</w:t>
      </w:r>
      <w:r w:rsidR="00151C24" w:rsidRPr="003C133D">
        <w:rPr>
          <w:rFonts w:ascii="Times New Roman" w:hAnsi="Times New Roman"/>
          <w:sz w:val="24"/>
          <w:szCs w:val="24"/>
        </w:rPr>
        <w:t>üzemeltetéssel</w:t>
      </w:r>
      <w:r w:rsidRPr="003C133D">
        <w:rPr>
          <w:rFonts w:ascii="Times New Roman" w:hAnsi="Times New Roman"/>
          <w:sz w:val="24"/>
          <w:szCs w:val="24"/>
        </w:rPr>
        <w:t xml:space="preserve"> kapcsolatos feladatait, valamint a víziközmű</w:t>
      </w:r>
      <w:r w:rsidR="00864A94">
        <w:rPr>
          <w:rFonts w:ascii="Times New Roman" w:hAnsi="Times New Roman"/>
          <w:sz w:val="24"/>
          <w:szCs w:val="24"/>
        </w:rPr>
        <w:t>-</w:t>
      </w:r>
      <w:r w:rsidRPr="003C133D">
        <w:rPr>
          <w:rFonts w:ascii="Times New Roman" w:hAnsi="Times New Roman"/>
          <w:sz w:val="24"/>
          <w:szCs w:val="24"/>
        </w:rPr>
        <w:t xml:space="preserve">szolgáltatással szemben támasztott követelményeket, továbbá a víziközmű vagyonnal kapcsolatos tulajdonosi feladatokat </w:t>
      </w:r>
      <w:r w:rsidR="00086EA4" w:rsidRPr="003C133D">
        <w:rPr>
          <w:rFonts w:ascii="Times New Roman" w:hAnsi="Times New Roman"/>
          <w:sz w:val="24"/>
          <w:szCs w:val="24"/>
        </w:rPr>
        <w:t>a mindenkor hatályos vonatkozó jogszabályok előírásai mellett</w:t>
      </w:r>
      <w:r w:rsidRPr="003C133D">
        <w:rPr>
          <w:rFonts w:ascii="Times New Roman" w:hAnsi="Times New Roman"/>
          <w:sz w:val="24"/>
          <w:szCs w:val="24"/>
        </w:rPr>
        <w:t xml:space="preserve"> jelen szerződés határozza meg. A mellékletek módosítása a Felek egyetértésével, írásban lehetséges, amelyhez a </w:t>
      </w:r>
      <w:r w:rsidR="00054A12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hatáskörrel rendelkező szerveinek határozata szükséges.</w:t>
      </w:r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color w:val="548DD4"/>
          <w:sz w:val="24"/>
          <w:szCs w:val="24"/>
        </w:rPr>
      </w:pPr>
    </w:p>
    <w:p w:rsidR="00A97857" w:rsidRPr="00B5000F" w:rsidRDefault="00A97857" w:rsidP="00B5000F">
      <w:pPr>
        <w:numPr>
          <w:ilvl w:val="3"/>
          <w:numId w:val="1"/>
        </w:numPr>
        <w:tabs>
          <w:tab w:val="clear" w:pos="2160"/>
        </w:tabs>
        <w:autoSpaceDE w:val="0"/>
        <w:autoSpaceDN w:val="0"/>
        <w:adjustRightInd w:val="0"/>
        <w:ind w:left="426" w:hanging="426"/>
        <w:jc w:val="left"/>
        <w:rPr>
          <w:rFonts w:ascii="Times New Roman" w:hAnsi="Times New Roman"/>
          <w:sz w:val="24"/>
          <w:szCs w:val="24"/>
        </w:rPr>
      </w:pPr>
      <w:r w:rsidRPr="00B5000F">
        <w:rPr>
          <w:rFonts w:ascii="Times New Roman" w:hAnsi="Times New Roman"/>
          <w:sz w:val="24"/>
          <w:szCs w:val="24"/>
        </w:rPr>
        <w:t xml:space="preserve">Felek kijelentik, hogy jelen szerződés megkötése a </w:t>
      </w:r>
      <w:r w:rsidR="00054A12" w:rsidRPr="00B5000F">
        <w:rPr>
          <w:rFonts w:ascii="Times New Roman" w:hAnsi="Times New Roman"/>
          <w:sz w:val="24"/>
          <w:szCs w:val="24"/>
        </w:rPr>
        <w:t>Bérbe</w:t>
      </w:r>
      <w:r w:rsidR="002C3636" w:rsidRPr="00B5000F">
        <w:rPr>
          <w:rFonts w:ascii="Times New Roman" w:hAnsi="Times New Roman"/>
          <w:sz w:val="24"/>
          <w:szCs w:val="24"/>
        </w:rPr>
        <w:t>a</w:t>
      </w:r>
      <w:r w:rsidR="00054A12" w:rsidRPr="00B5000F">
        <w:rPr>
          <w:rFonts w:ascii="Times New Roman" w:hAnsi="Times New Roman"/>
          <w:sz w:val="24"/>
          <w:szCs w:val="24"/>
        </w:rPr>
        <w:t>dó</w:t>
      </w:r>
      <w:r w:rsidRPr="00B5000F">
        <w:rPr>
          <w:rFonts w:ascii="Times New Roman" w:hAnsi="Times New Roman"/>
          <w:sz w:val="24"/>
          <w:szCs w:val="24"/>
        </w:rPr>
        <w:t xml:space="preserve"> alábbi </w:t>
      </w:r>
      <w:r w:rsidR="00864A94" w:rsidRPr="00B5000F">
        <w:rPr>
          <w:rFonts w:ascii="Times New Roman" w:hAnsi="Times New Roman"/>
          <w:sz w:val="24"/>
          <w:szCs w:val="24"/>
        </w:rPr>
        <w:t>közgyűlési/képviselő-testületi</w:t>
      </w:r>
      <w:r w:rsidRPr="00B5000F">
        <w:rPr>
          <w:rFonts w:ascii="Times New Roman" w:hAnsi="Times New Roman"/>
          <w:sz w:val="24"/>
          <w:szCs w:val="24"/>
        </w:rPr>
        <w:t>határozatai</w:t>
      </w:r>
      <w:r w:rsidR="005B327D">
        <w:rPr>
          <w:rFonts w:ascii="Times New Roman" w:hAnsi="Times New Roman"/>
          <w:sz w:val="24"/>
          <w:szCs w:val="24"/>
        </w:rPr>
        <w:t xml:space="preserve"> </w:t>
      </w:r>
      <w:r w:rsidRPr="00B5000F">
        <w:rPr>
          <w:rFonts w:ascii="Times New Roman" w:hAnsi="Times New Roman"/>
          <w:sz w:val="24"/>
          <w:szCs w:val="24"/>
        </w:rPr>
        <w:t>alapján</w:t>
      </w:r>
      <w:r w:rsidR="005B327D">
        <w:rPr>
          <w:rFonts w:ascii="Times New Roman" w:hAnsi="Times New Roman"/>
          <w:sz w:val="24"/>
          <w:szCs w:val="24"/>
        </w:rPr>
        <w:t xml:space="preserve"> </w:t>
      </w:r>
      <w:r w:rsidRPr="00B5000F">
        <w:rPr>
          <w:rFonts w:ascii="Times New Roman" w:hAnsi="Times New Roman"/>
          <w:sz w:val="24"/>
          <w:szCs w:val="24"/>
        </w:rPr>
        <w:t>történik:</w:t>
      </w:r>
      <w:r w:rsidR="00B5000F" w:rsidRPr="00B5000F">
        <w:rPr>
          <w:rFonts w:ascii="Times New Roman" w:hAnsi="Times New Roman"/>
          <w:sz w:val="24"/>
          <w:szCs w:val="24"/>
          <w:highlight w:val="yellow"/>
        </w:rPr>
        <w:t>……………………………………………………………</w:t>
      </w:r>
      <w:r w:rsidR="00864A94" w:rsidRPr="00B5000F">
        <w:rPr>
          <w:rFonts w:ascii="Times New Roman" w:hAnsi="Times New Roman"/>
          <w:sz w:val="24"/>
          <w:szCs w:val="24"/>
          <w:highlight w:val="yellow"/>
        </w:rPr>
        <w:t>……………………</w:t>
      </w:r>
    </w:p>
    <w:p w:rsidR="00A97857" w:rsidRPr="003C133D" w:rsidRDefault="00747974" w:rsidP="001F7327">
      <w:pPr>
        <w:pStyle w:val="Cmsor1"/>
        <w:numPr>
          <w:ilvl w:val="0"/>
          <w:numId w:val="1"/>
        </w:numPr>
        <w:tabs>
          <w:tab w:val="left" w:pos="180"/>
          <w:tab w:val="left" w:pos="360"/>
        </w:tabs>
        <w:rPr>
          <w:rFonts w:ascii="Times New Roman" w:hAnsi="Times New Roman"/>
          <w:sz w:val="24"/>
          <w:szCs w:val="24"/>
        </w:rPr>
      </w:pPr>
      <w:bookmarkStart w:id="11" w:name="_Toc369461520"/>
      <w:bookmarkEnd w:id="4"/>
      <w:bookmarkEnd w:id="5"/>
      <w:bookmarkEnd w:id="6"/>
      <w:bookmarkEnd w:id="7"/>
      <w:bookmarkEnd w:id="8"/>
      <w:bookmarkEnd w:id="9"/>
      <w:bookmarkEnd w:id="10"/>
      <w:r w:rsidRPr="001F7327">
        <w:rPr>
          <w:rFonts w:ascii="Times New Roman" w:hAnsi="Times New Roman"/>
          <w:sz w:val="24"/>
          <w:szCs w:val="24"/>
        </w:rPr>
        <w:t xml:space="preserve">Az üzemetetéshez </w:t>
      </w:r>
      <w:r w:rsidR="00A97857" w:rsidRPr="001F7327">
        <w:rPr>
          <w:rFonts w:ascii="Times New Roman" w:hAnsi="Times New Roman"/>
          <w:sz w:val="24"/>
          <w:szCs w:val="24"/>
        </w:rPr>
        <w:t>kapcsolódó jogok és kötelezettségek</w:t>
      </w:r>
      <w:bookmarkEnd w:id="11"/>
    </w:p>
    <w:p w:rsidR="00A97857" w:rsidRPr="003C133D" w:rsidRDefault="00A97857" w:rsidP="00D74CA9">
      <w:pPr>
        <w:tabs>
          <w:tab w:val="num" w:pos="2520"/>
        </w:tabs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3"/>
        </w:numPr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151C24" w:rsidRPr="003C133D">
        <w:rPr>
          <w:rFonts w:ascii="Times New Roman" w:hAnsi="Times New Roman"/>
          <w:sz w:val="24"/>
          <w:szCs w:val="24"/>
        </w:rPr>
        <w:t xml:space="preserve">Bérlő </w:t>
      </w:r>
      <w:r w:rsidRPr="003C133D">
        <w:rPr>
          <w:rFonts w:ascii="Times New Roman" w:hAnsi="Times New Roman"/>
          <w:sz w:val="24"/>
          <w:szCs w:val="24"/>
        </w:rPr>
        <w:t xml:space="preserve">e szerződés alapján jogosult a </w:t>
      </w:r>
      <w:r w:rsidR="00151C24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tulajdonában ál</w:t>
      </w:r>
      <w:r w:rsidR="00B66936" w:rsidRPr="003C133D">
        <w:rPr>
          <w:rFonts w:ascii="Times New Roman" w:hAnsi="Times New Roman"/>
          <w:sz w:val="24"/>
          <w:szCs w:val="24"/>
        </w:rPr>
        <w:t>ló, a</w:t>
      </w:r>
      <w:r w:rsidR="000327B4">
        <w:rPr>
          <w:rFonts w:ascii="Times New Roman" w:hAnsi="Times New Roman"/>
          <w:sz w:val="24"/>
          <w:szCs w:val="24"/>
        </w:rPr>
        <w:t>z 1.szá</w:t>
      </w:r>
      <w:r w:rsidR="00151C24" w:rsidRPr="003C133D">
        <w:rPr>
          <w:rFonts w:ascii="Times New Roman" w:hAnsi="Times New Roman"/>
          <w:sz w:val="24"/>
          <w:szCs w:val="24"/>
        </w:rPr>
        <w:t>mú</w:t>
      </w:r>
      <w:r w:rsidR="00B66936" w:rsidRPr="003C133D">
        <w:rPr>
          <w:rFonts w:ascii="Times New Roman" w:hAnsi="Times New Roman"/>
          <w:sz w:val="24"/>
          <w:szCs w:val="24"/>
        </w:rPr>
        <w:t xml:space="preserve"> melléklet</w:t>
      </w:r>
      <w:r w:rsidR="003D2B35">
        <w:rPr>
          <w:rFonts w:ascii="Times New Roman" w:hAnsi="Times New Roman"/>
          <w:sz w:val="24"/>
          <w:szCs w:val="24"/>
        </w:rPr>
        <w:t>b</w:t>
      </w:r>
      <w:r w:rsidRPr="003C133D">
        <w:rPr>
          <w:rFonts w:ascii="Times New Roman" w:hAnsi="Times New Roman"/>
          <w:sz w:val="24"/>
          <w:szCs w:val="24"/>
        </w:rPr>
        <w:t>en részletezett víziközművek</w:t>
      </w:r>
      <w:r w:rsidR="005C61AA">
        <w:rPr>
          <w:rFonts w:ascii="Times New Roman" w:hAnsi="Times New Roman"/>
          <w:sz w:val="24"/>
          <w:szCs w:val="24"/>
        </w:rPr>
        <w:t xml:space="preserve"> </w:t>
      </w:r>
      <w:r w:rsidR="00151C24" w:rsidRPr="003C133D">
        <w:rPr>
          <w:rFonts w:ascii="Times New Roman" w:hAnsi="Times New Roman"/>
          <w:sz w:val="24"/>
          <w:szCs w:val="24"/>
        </w:rPr>
        <w:t>üzemeltetés</w:t>
      </w:r>
      <w:r w:rsidR="002C3636" w:rsidRPr="003C133D">
        <w:rPr>
          <w:rFonts w:ascii="Times New Roman" w:hAnsi="Times New Roman"/>
          <w:sz w:val="24"/>
          <w:szCs w:val="24"/>
        </w:rPr>
        <w:t>ér</w:t>
      </w:r>
      <w:r w:rsidR="00151C24" w:rsidRPr="003C133D">
        <w:rPr>
          <w:rFonts w:ascii="Times New Roman" w:hAnsi="Times New Roman"/>
          <w:sz w:val="24"/>
          <w:szCs w:val="24"/>
        </w:rPr>
        <w:t>e</w:t>
      </w:r>
      <w:r w:rsidRPr="003C133D">
        <w:rPr>
          <w:rFonts w:ascii="Times New Roman" w:hAnsi="Times New Roman"/>
          <w:sz w:val="24"/>
          <w:szCs w:val="24"/>
        </w:rPr>
        <w:t xml:space="preserve">, és ennek során azok birtoklására, használatára és hasznok szedésére. A </w:t>
      </w:r>
      <w:r w:rsidR="00151C24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t – ha jogszabály másként nem rendelkezik – megilletik a </w:t>
      </w:r>
      <w:r w:rsidR="00151C24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jogai – így a szavatossági jogok gyakorlása is </w:t>
      </w:r>
      <w:r w:rsidR="00CA1007" w:rsidRPr="00B5000F">
        <w:rPr>
          <w:rFonts w:ascii="Times New Roman" w:hAnsi="Times New Roman"/>
          <w:sz w:val="24"/>
          <w:szCs w:val="24"/>
        </w:rPr>
        <w:t>–</w:t>
      </w:r>
      <w:r w:rsidRPr="003C133D">
        <w:rPr>
          <w:rFonts w:ascii="Times New Roman" w:hAnsi="Times New Roman"/>
          <w:sz w:val="24"/>
          <w:szCs w:val="24"/>
        </w:rPr>
        <w:t>és terhelik annak kötelezettségei – ideértve a</w:t>
      </w:r>
      <w:r w:rsidR="00086EA4" w:rsidRPr="003C133D">
        <w:rPr>
          <w:rFonts w:ascii="Times New Roman" w:hAnsi="Times New Roman"/>
          <w:sz w:val="24"/>
          <w:szCs w:val="24"/>
        </w:rPr>
        <w:t xml:space="preserve">z üzemeltetésre </w:t>
      </w:r>
      <w:r w:rsidRPr="003C133D">
        <w:rPr>
          <w:rFonts w:ascii="Times New Roman" w:hAnsi="Times New Roman"/>
          <w:sz w:val="24"/>
          <w:szCs w:val="24"/>
        </w:rPr>
        <w:t xml:space="preserve">kapott vagyon vonatkozásában a Sztv. szerinti könyvvezetési és beszámoló-készítési kötelezettséget is – azzal, hogy a vagyont nem idegenítheti el, továbbá használati joggal, szolgalommal vagy más dologi joggal nem terhelheti meg, biztosítékul nem adhatja, valamint a </w:t>
      </w:r>
      <w:r w:rsidR="00B01296" w:rsidRPr="003C133D">
        <w:rPr>
          <w:rFonts w:ascii="Times New Roman" w:hAnsi="Times New Roman"/>
          <w:sz w:val="24"/>
          <w:szCs w:val="24"/>
        </w:rPr>
        <w:t>bérleti jogot</w:t>
      </w:r>
      <w:r w:rsidRPr="003C133D">
        <w:rPr>
          <w:rFonts w:ascii="Times New Roman" w:hAnsi="Times New Roman"/>
          <w:sz w:val="24"/>
          <w:szCs w:val="24"/>
        </w:rPr>
        <w:t xml:space="preserve"> harmadik személyre </w:t>
      </w:r>
      <w:r w:rsidR="00CA1007" w:rsidRPr="003C133D">
        <w:rPr>
          <w:rFonts w:ascii="Times New Roman" w:hAnsi="Times New Roman"/>
          <w:sz w:val="24"/>
          <w:szCs w:val="24"/>
        </w:rPr>
        <w:t>–</w:t>
      </w:r>
      <w:r w:rsidRPr="003C133D">
        <w:rPr>
          <w:rFonts w:ascii="Times New Roman" w:hAnsi="Times New Roman"/>
          <w:sz w:val="24"/>
          <w:szCs w:val="24"/>
        </w:rPr>
        <w:t xml:space="preserve"> a </w:t>
      </w:r>
      <w:r w:rsidRPr="003C133D">
        <w:rPr>
          <w:rFonts w:ascii="Times New Roman" w:hAnsi="Times New Roman"/>
          <w:sz w:val="24"/>
          <w:szCs w:val="24"/>
        </w:rPr>
        <w:lastRenderedPageBreak/>
        <w:t xml:space="preserve">törvényben foglalt kivétellel </w:t>
      </w:r>
      <w:r w:rsidR="00CA1007" w:rsidRPr="003C133D">
        <w:rPr>
          <w:rFonts w:ascii="Times New Roman" w:hAnsi="Times New Roman"/>
          <w:sz w:val="24"/>
          <w:szCs w:val="24"/>
        </w:rPr>
        <w:t>–</w:t>
      </w:r>
      <w:r w:rsidRPr="003C133D">
        <w:rPr>
          <w:rFonts w:ascii="Times New Roman" w:hAnsi="Times New Roman"/>
          <w:sz w:val="24"/>
          <w:szCs w:val="24"/>
        </w:rPr>
        <w:t xml:space="preserve"> nem ruházhatja át és nem terhelheti meg</w:t>
      </w:r>
      <w:r w:rsidR="006863CE" w:rsidRPr="003C133D">
        <w:rPr>
          <w:rFonts w:ascii="Times New Roman" w:hAnsi="Times New Roman"/>
          <w:sz w:val="24"/>
          <w:szCs w:val="24"/>
        </w:rPr>
        <w:t>, azon osztott tulajdont nem hozhat létre</w:t>
      </w:r>
      <w:r w:rsidRPr="003C133D">
        <w:rPr>
          <w:rFonts w:ascii="Times New Roman" w:hAnsi="Times New Roman"/>
          <w:sz w:val="24"/>
          <w:szCs w:val="24"/>
        </w:rPr>
        <w:t>.</w:t>
      </w:r>
    </w:p>
    <w:p w:rsidR="00A97857" w:rsidRPr="003C133D" w:rsidRDefault="00A97857">
      <w:pPr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4"/>
        </w:numPr>
        <w:tabs>
          <w:tab w:val="clear" w:pos="432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FA1BD8" w:rsidRPr="003C133D">
        <w:rPr>
          <w:rFonts w:ascii="Times New Roman" w:hAnsi="Times New Roman"/>
          <w:sz w:val="24"/>
          <w:szCs w:val="24"/>
        </w:rPr>
        <w:t>Bérlő a bérleti jogot</w:t>
      </w:r>
      <w:r w:rsidRPr="003C133D">
        <w:rPr>
          <w:rFonts w:ascii="Times New Roman" w:hAnsi="Times New Roman"/>
          <w:sz w:val="24"/>
          <w:szCs w:val="24"/>
        </w:rPr>
        <w:t xml:space="preserve"> kizárólagosan gyakorolja. A </w:t>
      </w:r>
      <w:r w:rsidR="006F1A68" w:rsidRPr="003C133D">
        <w:rPr>
          <w:rFonts w:ascii="Times New Roman" w:hAnsi="Times New Roman"/>
          <w:sz w:val="24"/>
          <w:szCs w:val="24"/>
        </w:rPr>
        <w:t xml:space="preserve">Bérlő a </w:t>
      </w:r>
      <w:r w:rsidRPr="003C133D">
        <w:rPr>
          <w:rFonts w:ascii="Times New Roman" w:hAnsi="Times New Roman"/>
          <w:sz w:val="24"/>
          <w:szCs w:val="24"/>
        </w:rPr>
        <w:t xml:space="preserve">hatályos jogszabályokban meghatározott feltételek szerint jogosult a víziközművel a víziközmű-szolgáltatáson kívüli vállalkozási tevékenységet is folytatni, feltéve, hogy az nem veszélyezteti a víziközmű-szolgáltatás folyamatos és biztonságos ellátását, továbbá nem okoz a víziközműben állagromlást. 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CA1007">
      <w:pPr>
        <w:numPr>
          <w:ilvl w:val="0"/>
          <w:numId w:val="14"/>
        </w:numPr>
        <w:tabs>
          <w:tab w:val="clear" w:pos="432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B3BDA">
        <w:rPr>
          <w:rFonts w:ascii="Times New Roman" w:hAnsi="Times New Roman"/>
          <w:sz w:val="24"/>
          <w:szCs w:val="24"/>
        </w:rPr>
        <w:t xml:space="preserve"> </w:t>
      </w:r>
      <w:r w:rsidR="00FA1BD8" w:rsidRPr="003C133D">
        <w:rPr>
          <w:rFonts w:ascii="Times New Roman" w:hAnsi="Times New Roman"/>
          <w:sz w:val="24"/>
          <w:szCs w:val="24"/>
        </w:rPr>
        <w:t>Bérbe</w:t>
      </w:r>
      <w:r w:rsidR="00A97857" w:rsidRPr="003C133D">
        <w:rPr>
          <w:rFonts w:ascii="Times New Roman" w:hAnsi="Times New Roman"/>
          <w:sz w:val="24"/>
          <w:szCs w:val="24"/>
        </w:rPr>
        <w:t xml:space="preserve">adó javára – vízügyi hatósági határozat vagy más okirat alapján – </w:t>
      </w:r>
      <w:r w:rsidR="0005701B">
        <w:rPr>
          <w:rFonts w:ascii="Times New Roman" w:hAnsi="Times New Roman"/>
          <w:sz w:val="24"/>
          <w:szCs w:val="24"/>
        </w:rPr>
        <w:t xml:space="preserve">a jelen Szerződés tárgya szerinti víziközművekre, </w:t>
      </w:r>
      <w:r w:rsidR="00A97857" w:rsidRPr="003C133D">
        <w:rPr>
          <w:rFonts w:ascii="Times New Roman" w:hAnsi="Times New Roman"/>
          <w:sz w:val="24"/>
          <w:szCs w:val="24"/>
        </w:rPr>
        <w:t>az ingatlan-nyilvántartásba bejegyzett</w:t>
      </w:r>
      <w:r>
        <w:rPr>
          <w:rFonts w:ascii="Times New Roman" w:hAnsi="Times New Roman"/>
          <w:sz w:val="24"/>
          <w:szCs w:val="24"/>
        </w:rPr>
        <w:t xml:space="preserve"> vagy jövőben bejegyzendő</w:t>
      </w:r>
      <w:r w:rsidR="00A97857" w:rsidRPr="003C133D">
        <w:rPr>
          <w:rFonts w:ascii="Times New Roman" w:hAnsi="Times New Roman"/>
          <w:sz w:val="24"/>
          <w:szCs w:val="24"/>
        </w:rPr>
        <w:t xml:space="preserve"> vízvezetési szolgalmi jog gyakorlására a </w:t>
      </w:r>
      <w:r w:rsidR="00FA1BD8" w:rsidRPr="003C133D">
        <w:rPr>
          <w:rFonts w:ascii="Times New Roman" w:hAnsi="Times New Roman"/>
          <w:sz w:val="24"/>
          <w:szCs w:val="24"/>
        </w:rPr>
        <w:t>Bérlő</w:t>
      </w:r>
      <w:r w:rsidR="00A97857" w:rsidRPr="003C133D">
        <w:rPr>
          <w:rFonts w:ascii="Times New Roman" w:hAnsi="Times New Roman"/>
          <w:sz w:val="24"/>
          <w:szCs w:val="24"/>
        </w:rPr>
        <w:t xml:space="preserve"> jogosult.  </w:t>
      </w:r>
    </w:p>
    <w:p w:rsidR="00A97857" w:rsidRPr="003C133D" w:rsidRDefault="00A97857">
      <w:pPr>
        <w:pStyle w:val="Listaszerbekezds"/>
        <w:ind w:left="426" w:hanging="284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4"/>
        </w:numPr>
        <w:tabs>
          <w:tab w:val="clear" w:pos="4320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Szerződő Felek megállapodnak abban, hogy </w:t>
      </w:r>
      <w:r w:rsidR="00FA1BD8" w:rsidRPr="003C133D">
        <w:rPr>
          <w:rFonts w:ascii="Times New Roman" w:hAnsi="Times New Roman"/>
          <w:sz w:val="24"/>
          <w:szCs w:val="24"/>
        </w:rPr>
        <w:t>Bérbe</w:t>
      </w:r>
      <w:r w:rsidRPr="003C133D">
        <w:rPr>
          <w:rFonts w:ascii="Times New Roman" w:hAnsi="Times New Roman"/>
          <w:sz w:val="24"/>
          <w:szCs w:val="24"/>
        </w:rPr>
        <w:t xml:space="preserve"> adott víziközművekhez kapcsolódó, de a jelen szerződés hatályba lépéséig elmaradt szolgalmi jog bejegyzéseket a </w:t>
      </w:r>
      <w:r w:rsidR="00FA1BD8" w:rsidRPr="003C133D">
        <w:rPr>
          <w:rFonts w:ascii="Times New Roman" w:hAnsi="Times New Roman"/>
          <w:sz w:val="24"/>
          <w:szCs w:val="24"/>
        </w:rPr>
        <w:t>Bérbe</w:t>
      </w:r>
      <w:r w:rsidRPr="003C133D">
        <w:rPr>
          <w:rFonts w:ascii="Times New Roman" w:hAnsi="Times New Roman"/>
          <w:sz w:val="24"/>
          <w:szCs w:val="24"/>
        </w:rPr>
        <w:t xml:space="preserve">adó megbízásából és költségén a Vksztv. felhatalmazása alapján a </w:t>
      </w:r>
      <w:r w:rsidR="00FA1BD8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elvégzi. Az eljárás költségeinek rendezésére a Felek külön megállapodást kötnek.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4"/>
        </w:numPr>
        <w:tabs>
          <w:tab w:val="clear" w:pos="432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Felek megállapodnak abban, hogy a víziközművek elhelyezéséhez szükséges szolgalmi jogi és egyéb használati jogi megállapodásokat </w:t>
      </w:r>
      <w:r w:rsidR="00FA1BD8" w:rsidRPr="003C133D">
        <w:rPr>
          <w:rFonts w:ascii="Times New Roman" w:hAnsi="Times New Roman"/>
          <w:sz w:val="24"/>
          <w:szCs w:val="24"/>
        </w:rPr>
        <w:t>Bérbe</w:t>
      </w:r>
      <w:r w:rsidRPr="003C133D">
        <w:rPr>
          <w:rFonts w:ascii="Times New Roman" w:hAnsi="Times New Roman"/>
          <w:sz w:val="24"/>
          <w:szCs w:val="24"/>
        </w:rPr>
        <w:t>adó köti meg.</w:t>
      </w:r>
    </w:p>
    <w:p w:rsidR="00A97857" w:rsidRPr="003C133D" w:rsidRDefault="00A97857" w:rsidP="00D74CA9">
      <w:pPr>
        <w:pStyle w:val="Listaszerbekezds"/>
        <w:rPr>
          <w:rFonts w:ascii="Times New Roman" w:hAnsi="Times New Roman"/>
          <w:sz w:val="24"/>
          <w:szCs w:val="24"/>
          <w:highlight w:val="magenta"/>
        </w:rPr>
      </w:pPr>
    </w:p>
    <w:p w:rsidR="0034766B" w:rsidRDefault="00A97857">
      <w:pPr>
        <w:numPr>
          <w:ilvl w:val="0"/>
          <w:numId w:val="14"/>
        </w:numPr>
        <w:tabs>
          <w:tab w:val="clear" w:pos="432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Jelen szerződés alapján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kötelezettségei:</w:t>
      </w:r>
    </w:p>
    <w:p w:rsidR="00A97857" w:rsidRPr="003C133D" w:rsidRDefault="00A97857" w:rsidP="00D74CA9">
      <w:pPr>
        <w:ind w:left="426"/>
        <w:rPr>
          <w:rFonts w:ascii="Times New Roman" w:hAnsi="Times New Roman"/>
          <w:sz w:val="24"/>
          <w:szCs w:val="24"/>
        </w:rPr>
      </w:pPr>
    </w:p>
    <w:p w:rsidR="0034766B" w:rsidRDefault="00364F73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>K</w:t>
      </w:r>
      <w:r w:rsidR="00A97857" w:rsidRPr="003C133D">
        <w:rPr>
          <w:rFonts w:ascii="Times New Roman" w:hAnsi="Times New Roman"/>
          <w:sz w:val="24"/>
          <w:szCs w:val="24"/>
        </w:rPr>
        <w:t>öteles a víziközmű-szolgáltatás nyújtása során a jogszabályi előírásokat betartani, különös tekintettel a Vksztv. és a Végreha</w:t>
      </w:r>
      <w:r w:rsidR="00EF6AF3">
        <w:rPr>
          <w:rFonts w:ascii="Times New Roman" w:hAnsi="Times New Roman"/>
          <w:sz w:val="24"/>
          <w:szCs w:val="24"/>
        </w:rPr>
        <w:t>j</w:t>
      </w:r>
      <w:r w:rsidR="00A97857" w:rsidRPr="003C133D">
        <w:rPr>
          <w:rFonts w:ascii="Times New Roman" w:hAnsi="Times New Roman"/>
          <w:sz w:val="24"/>
          <w:szCs w:val="24"/>
        </w:rPr>
        <w:t xml:space="preserve">tási Rendelet rendelkezéseire, továbbá köteles betartani a szakmai előírásokat és víziközmű-szolgáltatás nyújtása körében kialakult szokványokat a fogyasztói érdekek mind teljesebb módon történő érvényre juttatása érdekében. </w:t>
      </w:r>
    </w:p>
    <w:p w:rsidR="00A97857" w:rsidRPr="003C133D" w:rsidRDefault="00A97857" w:rsidP="00D74CA9">
      <w:pPr>
        <w:pStyle w:val="Listaszerbekezds"/>
        <w:rPr>
          <w:rFonts w:ascii="Times New Roman" w:hAnsi="Times New Roman"/>
          <w:sz w:val="24"/>
          <w:szCs w:val="24"/>
        </w:rPr>
      </w:pPr>
    </w:p>
    <w:p w:rsidR="0034766B" w:rsidRDefault="00EF6AF3">
      <w:pPr>
        <w:numPr>
          <w:ilvl w:val="3"/>
          <w:numId w:val="19"/>
        </w:numPr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="00A97857" w:rsidRPr="003C133D">
        <w:rPr>
          <w:rFonts w:ascii="Times New Roman" w:hAnsi="Times New Roman"/>
          <w:sz w:val="24"/>
          <w:szCs w:val="24"/>
        </w:rPr>
        <w:t xml:space="preserve"> köteles a vízjogi üzemeltetési engedélyekben, </w:t>
      </w:r>
      <w:r w:rsidR="00641700">
        <w:rPr>
          <w:rFonts w:ascii="Times New Roman" w:hAnsi="Times New Roman"/>
          <w:sz w:val="24"/>
          <w:szCs w:val="24"/>
        </w:rPr>
        <w:t>ü</w:t>
      </w:r>
      <w:r w:rsidR="00641700" w:rsidRPr="003C133D">
        <w:rPr>
          <w:rFonts w:ascii="Times New Roman" w:hAnsi="Times New Roman"/>
          <w:sz w:val="24"/>
          <w:szCs w:val="24"/>
        </w:rPr>
        <w:t xml:space="preserve">zemeltetési </w:t>
      </w:r>
      <w:r w:rsidR="00A97857" w:rsidRPr="003C133D">
        <w:rPr>
          <w:rFonts w:ascii="Times New Roman" w:hAnsi="Times New Roman"/>
          <w:sz w:val="24"/>
          <w:szCs w:val="24"/>
        </w:rPr>
        <w:t xml:space="preserve">szabályzatokban, Üzletszabályzatban és </w:t>
      </w:r>
      <w:r w:rsidR="00641700">
        <w:rPr>
          <w:rFonts w:ascii="Times New Roman" w:hAnsi="Times New Roman"/>
          <w:sz w:val="24"/>
          <w:szCs w:val="24"/>
        </w:rPr>
        <w:t>egyéb u</w:t>
      </w:r>
      <w:r w:rsidR="00A97857" w:rsidRPr="003C133D">
        <w:rPr>
          <w:rFonts w:ascii="Times New Roman" w:hAnsi="Times New Roman"/>
          <w:sz w:val="24"/>
          <w:szCs w:val="24"/>
        </w:rPr>
        <w:t>tasításokban foglaltaknak megfelelően, az engedélyek előírásai szerinti feladatok elvégzésére</w:t>
      </w:r>
      <w:r w:rsidR="00E349EA" w:rsidRPr="003C133D">
        <w:rPr>
          <w:rFonts w:ascii="Times New Roman" w:hAnsi="Times New Roman"/>
          <w:sz w:val="24"/>
          <w:szCs w:val="24"/>
        </w:rPr>
        <w:t>.</w:t>
      </w:r>
    </w:p>
    <w:p w:rsidR="00A97857" w:rsidRPr="003C133D" w:rsidRDefault="00A97857" w:rsidP="00ED3B83">
      <w:pPr>
        <w:rPr>
          <w:rFonts w:ascii="Times New Roman" w:hAnsi="Times New Roman"/>
          <w:sz w:val="24"/>
          <w:szCs w:val="24"/>
        </w:rPr>
      </w:pPr>
    </w:p>
    <w:p w:rsidR="0034766B" w:rsidRDefault="00364F73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>A</w:t>
      </w:r>
      <w:r w:rsidR="007309BF" w:rsidRPr="003C133D">
        <w:rPr>
          <w:rFonts w:ascii="Times New Roman" w:hAnsi="Times New Roman"/>
          <w:sz w:val="24"/>
          <w:szCs w:val="24"/>
        </w:rPr>
        <w:t>bérelt</w:t>
      </w:r>
      <w:r w:rsidR="00A97857" w:rsidRPr="003C133D">
        <w:rPr>
          <w:rFonts w:ascii="Times New Roman" w:hAnsi="Times New Roman"/>
          <w:sz w:val="24"/>
          <w:szCs w:val="24"/>
        </w:rPr>
        <w:t>víziközmű vagyonról állandó és az arra jogosultak számára hozzáférhető nyilvántartást, így különösen a Vksztv. szerinti térképi nyilvántartást készíteni és vezetni</w:t>
      </w:r>
      <w:r w:rsidRPr="003C133D">
        <w:rPr>
          <w:rFonts w:ascii="Times New Roman" w:hAnsi="Times New Roman"/>
          <w:sz w:val="24"/>
          <w:szCs w:val="24"/>
        </w:rPr>
        <w:t>,</w:t>
      </w:r>
      <w:r w:rsidR="00A97857" w:rsidRPr="003C133D">
        <w:rPr>
          <w:rFonts w:ascii="Times New Roman" w:hAnsi="Times New Roman"/>
          <w:sz w:val="24"/>
          <w:szCs w:val="24"/>
        </w:rPr>
        <w:t xml:space="preserve"> illetve azzal kapcsolatban adatszolgáltatást nyújtani</w:t>
      </w:r>
      <w:r w:rsidR="00B66936" w:rsidRPr="003C133D">
        <w:rPr>
          <w:rFonts w:ascii="Times New Roman" w:hAnsi="Times New Roman"/>
          <w:sz w:val="24"/>
          <w:szCs w:val="24"/>
        </w:rPr>
        <w:t>.</w:t>
      </w:r>
    </w:p>
    <w:p w:rsidR="00A97857" w:rsidRPr="003C133D" w:rsidRDefault="00A97857" w:rsidP="00D74CA9">
      <w:pPr>
        <w:pStyle w:val="Listaszerbekezds"/>
        <w:rPr>
          <w:rFonts w:ascii="Times New Roman" w:hAnsi="Times New Roman"/>
          <w:sz w:val="24"/>
          <w:szCs w:val="24"/>
        </w:rPr>
      </w:pPr>
    </w:p>
    <w:p w:rsidR="0034766B" w:rsidRDefault="00EF6AF3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="00A97857" w:rsidRPr="003C133D">
        <w:rPr>
          <w:rFonts w:ascii="Times New Roman" w:hAnsi="Times New Roman"/>
          <w:sz w:val="24"/>
          <w:szCs w:val="24"/>
        </w:rPr>
        <w:t xml:space="preserve"> feladata továbbá a </w:t>
      </w:r>
      <w:r w:rsidR="003C133D">
        <w:rPr>
          <w:rFonts w:ascii="Times New Roman" w:hAnsi="Times New Roman"/>
          <w:sz w:val="24"/>
          <w:szCs w:val="24"/>
        </w:rPr>
        <w:t xml:space="preserve">bérelt </w:t>
      </w:r>
      <w:r w:rsidR="00A97857" w:rsidRPr="003C133D">
        <w:rPr>
          <w:rFonts w:ascii="Times New Roman" w:hAnsi="Times New Roman"/>
          <w:sz w:val="24"/>
          <w:szCs w:val="24"/>
        </w:rPr>
        <w:t>víziközmű vagyon működtetését biztonságosan, hatékonyan és megbízhatóan, a vízügyi, közegészségügyi és környezetvédelmi követelmények, valamint az ellátásbiztonság figyelembe vételével végezni a rendelkezésre álló kapacitás mértékéig, a víziközművek műszaki és üzembiztonsági színvonalán, a jelen szerződés szerinti víziközmű rendszerre kiadott vízjogi üzemeltetési engedélyek szerint</w:t>
      </w:r>
      <w:r w:rsidR="00B66936" w:rsidRPr="003C133D">
        <w:rPr>
          <w:rFonts w:ascii="Times New Roman" w:hAnsi="Times New Roman"/>
          <w:sz w:val="24"/>
          <w:szCs w:val="24"/>
        </w:rPr>
        <w:t>.</w:t>
      </w:r>
    </w:p>
    <w:p w:rsidR="00A97857" w:rsidRPr="003C133D" w:rsidRDefault="00A97857" w:rsidP="00ED3B83">
      <w:pPr>
        <w:pStyle w:val="Listaszerbekezds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jelen szerződés szerinti ellátási területre és víziközmű szolgáltatási ágazatokra vonatkozóan a működési engedély kiadását a </w:t>
      </w:r>
      <w:r w:rsidR="00B66936" w:rsidRPr="003C133D">
        <w:rPr>
          <w:rFonts w:ascii="Times New Roman" w:hAnsi="Times New Roman"/>
          <w:sz w:val="24"/>
          <w:szCs w:val="24"/>
        </w:rPr>
        <w:t>Magyar Energetika</w:t>
      </w:r>
      <w:r w:rsidRPr="003C133D">
        <w:rPr>
          <w:rFonts w:ascii="Times New Roman" w:hAnsi="Times New Roman"/>
          <w:sz w:val="24"/>
          <w:szCs w:val="24"/>
        </w:rPr>
        <w:t>i és Közmű</w:t>
      </w:r>
      <w:r w:rsidR="00641700">
        <w:rPr>
          <w:rFonts w:ascii="Times New Roman" w:hAnsi="Times New Roman"/>
          <w:sz w:val="24"/>
          <w:szCs w:val="24"/>
        </w:rPr>
        <w:t>-</w:t>
      </w:r>
      <w:r w:rsidRPr="003C133D">
        <w:rPr>
          <w:rFonts w:ascii="Times New Roman" w:hAnsi="Times New Roman"/>
          <w:sz w:val="24"/>
          <w:szCs w:val="24"/>
        </w:rPr>
        <w:t xml:space="preserve">szabályozási Hivatalnál (továbbiakban: MEKH) jelen szerződés Felek részéről történő aláírását követően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a Vksztv</w:t>
      </w:r>
      <w:r w:rsidR="00FE4D55" w:rsidRPr="003C133D">
        <w:rPr>
          <w:rFonts w:ascii="Times New Roman" w:hAnsi="Times New Roman"/>
          <w:sz w:val="24"/>
          <w:szCs w:val="24"/>
        </w:rPr>
        <w:t>.</w:t>
      </w:r>
      <w:r w:rsidRPr="003C133D">
        <w:rPr>
          <w:rFonts w:ascii="Times New Roman" w:hAnsi="Times New Roman"/>
          <w:sz w:val="24"/>
          <w:szCs w:val="24"/>
        </w:rPr>
        <w:t xml:space="preserve"> előírásai szerint</w:t>
      </w:r>
      <w:r w:rsidR="00D446A0" w:rsidRPr="003C133D">
        <w:rPr>
          <w:rFonts w:ascii="Times New Roman" w:hAnsi="Times New Roman"/>
          <w:sz w:val="24"/>
          <w:szCs w:val="24"/>
        </w:rPr>
        <w:t xml:space="preserve"> köteles kezdeményezni</w:t>
      </w:r>
      <w:r w:rsidR="00B66936" w:rsidRPr="003C133D">
        <w:rPr>
          <w:rFonts w:ascii="Times New Roman" w:hAnsi="Times New Roman"/>
          <w:sz w:val="24"/>
          <w:szCs w:val="24"/>
        </w:rPr>
        <w:t>.</w:t>
      </w:r>
    </w:p>
    <w:p w:rsidR="002A6929" w:rsidRDefault="002A6929" w:rsidP="003B0F25">
      <w:pPr>
        <w:pStyle w:val="Listaszerbekezds"/>
        <w:rPr>
          <w:rFonts w:ascii="Times New Roman" w:hAnsi="Times New Roman"/>
          <w:sz w:val="24"/>
          <w:szCs w:val="24"/>
        </w:rPr>
      </w:pPr>
    </w:p>
    <w:p w:rsidR="0034766B" w:rsidRDefault="002A6929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Bérlő a víziközmű-szolgáltatásról az üzleti évet követő május 31-ig beszámolót készít, melyben tájékoztatja a Bérbeadót a víziközmű-szolgáltatás legfontosabb műszaki és gazdasági-pénzügyi adatairól.</w:t>
      </w:r>
    </w:p>
    <w:p w:rsidR="00A97857" w:rsidRPr="003C133D" w:rsidRDefault="00A97857" w:rsidP="00ED3B83">
      <w:pPr>
        <w:pStyle w:val="Listaszerbekezds"/>
        <w:rPr>
          <w:rFonts w:ascii="Times New Roman" w:hAnsi="Times New Roman"/>
          <w:sz w:val="24"/>
          <w:szCs w:val="24"/>
        </w:rPr>
      </w:pPr>
    </w:p>
    <w:p w:rsidR="0034766B" w:rsidRDefault="00364F73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724EE">
        <w:rPr>
          <w:rFonts w:ascii="Times New Roman" w:hAnsi="Times New Roman"/>
          <w:sz w:val="24"/>
          <w:szCs w:val="24"/>
        </w:rPr>
        <w:t xml:space="preserve">A </w:t>
      </w:r>
      <w:r w:rsidR="00A97857" w:rsidRPr="003724EE">
        <w:rPr>
          <w:rFonts w:ascii="Times New Roman" w:hAnsi="Times New Roman"/>
          <w:sz w:val="24"/>
          <w:szCs w:val="24"/>
        </w:rPr>
        <w:t xml:space="preserve">víziközmű fejlesztési hozzájárulást a nem lakossági felhasználóktól a Vksztv. szerint a </w:t>
      </w:r>
      <w:r w:rsidR="007309BF" w:rsidRPr="003724EE">
        <w:rPr>
          <w:rFonts w:ascii="Times New Roman" w:hAnsi="Times New Roman"/>
          <w:sz w:val="24"/>
          <w:szCs w:val="24"/>
        </w:rPr>
        <w:t>Bérbe</w:t>
      </w:r>
      <w:r w:rsidR="00A97857" w:rsidRPr="003724EE">
        <w:rPr>
          <w:rFonts w:ascii="Times New Roman" w:hAnsi="Times New Roman"/>
          <w:sz w:val="24"/>
          <w:szCs w:val="24"/>
        </w:rPr>
        <w:t xml:space="preserve">adó javára beszedni és azt elkülönítetten kezelni. </w:t>
      </w:r>
      <w:r w:rsidR="002A6929" w:rsidRPr="003724EE">
        <w:rPr>
          <w:rFonts w:ascii="Times New Roman" w:hAnsi="Times New Roman"/>
          <w:sz w:val="24"/>
          <w:szCs w:val="24"/>
        </w:rPr>
        <w:t>Az előző pontban meghatározott beszámolással egyidejűleg a Bérlő köteles elszámolni az általa beszedett víziközmű fejlesztési hozzájárulás felhasználásáról</w:t>
      </w:r>
      <w:r w:rsidR="003724EE" w:rsidRPr="003724EE">
        <w:rPr>
          <w:rFonts w:ascii="Times New Roman" w:hAnsi="Times New Roman"/>
          <w:sz w:val="24"/>
          <w:szCs w:val="24"/>
        </w:rPr>
        <w:t xml:space="preserve">. A fel nem használt összeget – külön megállapodás alapján </w:t>
      </w:r>
      <w:r w:rsidR="003C1280" w:rsidRPr="003724EE">
        <w:rPr>
          <w:rFonts w:ascii="Times New Roman" w:hAnsi="Times New Roman"/>
          <w:sz w:val="24"/>
          <w:szCs w:val="24"/>
        </w:rPr>
        <w:t>–</w:t>
      </w:r>
      <w:r w:rsidR="003724EE" w:rsidRPr="003724EE">
        <w:rPr>
          <w:rFonts w:ascii="Times New Roman" w:hAnsi="Times New Roman"/>
          <w:sz w:val="24"/>
          <w:szCs w:val="24"/>
        </w:rPr>
        <w:t xml:space="preserve"> jövőbeni fejlesztés céljára elkülönítetten kezeli, vagy a tárgyévet követő június 30-ig átutalja a </w:t>
      </w:r>
      <w:r w:rsidR="002A6929" w:rsidRPr="003724EE">
        <w:rPr>
          <w:rFonts w:ascii="Times New Roman" w:hAnsi="Times New Roman"/>
          <w:sz w:val="24"/>
          <w:szCs w:val="24"/>
        </w:rPr>
        <w:t>Bér</w:t>
      </w:r>
      <w:r w:rsidR="003724EE" w:rsidRPr="003724EE">
        <w:rPr>
          <w:rFonts w:ascii="Times New Roman" w:hAnsi="Times New Roman"/>
          <w:sz w:val="24"/>
          <w:szCs w:val="24"/>
        </w:rPr>
        <w:t>beadó</w:t>
      </w:r>
      <w:r w:rsidR="002A6929" w:rsidRPr="003724EE">
        <w:rPr>
          <w:rFonts w:ascii="Times New Roman" w:hAnsi="Times New Roman"/>
          <w:sz w:val="24"/>
          <w:szCs w:val="24"/>
        </w:rPr>
        <w:t xml:space="preserve"> részére</w:t>
      </w:r>
      <w:r w:rsidR="003724EE" w:rsidRPr="003724EE">
        <w:rPr>
          <w:rFonts w:ascii="Times New Roman" w:hAnsi="Times New Roman"/>
          <w:sz w:val="24"/>
          <w:szCs w:val="24"/>
        </w:rPr>
        <w:t xml:space="preserve">. </w:t>
      </w:r>
    </w:p>
    <w:p w:rsidR="003724EE" w:rsidRPr="003724EE" w:rsidRDefault="003724EE" w:rsidP="003724EE">
      <w:pPr>
        <w:ind w:left="720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464A7F" w:rsidRPr="003C133D">
        <w:rPr>
          <w:rFonts w:ascii="Times New Roman" w:hAnsi="Times New Roman"/>
          <w:sz w:val="24"/>
          <w:szCs w:val="24"/>
        </w:rPr>
        <w:t>Vksztv. 30.§-ának megfelelően a</w:t>
      </w:r>
      <w:r w:rsidRPr="003C133D">
        <w:rPr>
          <w:rFonts w:ascii="Times New Roman" w:hAnsi="Times New Roman"/>
          <w:sz w:val="24"/>
          <w:szCs w:val="24"/>
        </w:rPr>
        <w:t>z ellátásbiztonság fenntartása érdekében a víziközmű-szolgáltató elvégzi azokat a hibajelleggel, váratlanul felmerülő beavatkozásokat, amelyek a számvitelről</w:t>
      </w:r>
      <w:r w:rsidR="00B66936" w:rsidRPr="003C133D">
        <w:rPr>
          <w:rFonts w:ascii="Times New Roman" w:hAnsi="Times New Roman"/>
          <w:sz w:val="24"/>
          <w:szCs w:val="24"/>
        </w:rPr>
        <w:t xml:space="preserve"> szóló törvény (a továbbiakban: </w:t>
      </w:r>
      <w:r w:rsidRPr="003C133D">
        <w:rPr>
          <w:rFonts w:ascii="Times New Roman" w:hAnsi="Times New Roman"/>
          <w:sz w:val="24"/>
          <w:szCs w:val="24"/>
        </w:rPr>
        <w:t>Szt.) rendelkezései értelmében az értéknövelő felújítások körében számolhatók el.</w:t>
      </w:r>
    </w:p>
    <w:p w:rsidR="002001E8" w:rsidRDefault="002001E8" w:rsidP="00DF73EE">
      <w:pPr>
        <w:pStyle w:val="Listaszerbekezds"/>
        <w:rPr>
          <w:rFonts w:ascii="Times New Roman" w:hAnsi="Times New Roman"/>
          <w:sz w:val="24"/>
          <w:szCs w:val="24"/>
        </w:rPr>
      </w:pPr>
    </w:p>
    <w:p w:rsidR="002060D0" w:rsidRPr="00DF73EE" w:rsidRDefault="002060D0" w:rsidP="002060D0">
      <w:pPr>
        <w:tabs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</w:p>
    <w:p w:rsidR="002001E8" w:rsidRPr="000D206A" w:rsidRDefault="002001E8" w:rsidP="000D206A">
      <w:pPr>
        <w:pStyle w:val="Cmsor1"/>
        <w:tabs>
          <w:tab w:val="left" w:pos="180"/>
          <w:tab w:val="left" w:pos="360"/>
        </w:tabs>
        <w:ind w:left="426" w:hanging="426"/>
        <w:rPr>
          <w:rFonts w:ascii="Times New Roman" w:hAnsi="Times New Roman"/>
          <w:sz w:val="24"/>
          <w:szCs w:val="24"/>
        </w:rPr>
      </w:pPr>
      <w:bookmarkStart w:id="12" w:name="_Toc369461521"/>
      <w:r w:rsidRPr="00DF73EE">
        <w:rPr>
          <w:rFonts w:ascii="Times New Roman" w:hAnsi="Times New Roman"/>
          <w:sz w:val="24"/>
          <w:szCs w:val="24"/>
        </w:rPr>
        <w:t>IV/</w:t>
      </w:r>
      <w:r w:rsidR="00E71ADF">
        <w:rPr>
          <w:rFonts w:ascii="Times New Roman" w:hAnsi="Times New Roman"/>
          <w:sz w:val="24"/>
          <w:szCs w:val="24"/>
        </w:rPr>
        <w:t>A</w:t>
      </w:r>
      <w:r w:rsidRPr="00DF73EE">
        <w:rPr>
          <w:rFonts w:ascii="Times New Roman" w:hAnsi="Times New Roman"/>
          <w:sz w:val="24"/>
          <w:szCs w:val="24"/>
        </w:rPr>
        <w:t>. A közműves szennyvíz-szolgáltatással kapcsolatos kötelezettségek</w:t>
      </w:r>
      <w:bookmarkEnd w:id="12"/>
    </w:p>
    <w:p w:rsidR="002001E8" w:rsidRPr="00DF73EE" w:rsidRDefault="002001E8" w:rsidP="002001E8">
      <w:pPr>
        <w:rPr>
          <w:rFonts w:ascii="Times New Roman" w:hAnsi="Times New Roman"/>
          <w:b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DF73EE">
        <w:rPr>
          <w:rFonts w:ascii="Times New Roman" w:hAnsi="Times New Roman"/>
          <w:sz w:val="24"/>
          <w:szCs w:val="24"/>
        </w:rPr>
        <w:t>A Bérlő feladata a szerződés tárgyát képező szennyvízelvezető- és tisztító-rendszer teljes körű, folyamatos és szakszerű üzemeltetése a hatályos jogszabályoknak és a vízjogi üzemeltetési engedélynek megfelelően.</w:t>
      </w:r>
    </w:p>
    <w:p w:rsidR="002001E8" w:rsidRPr="00DF73EE" w:rsidRDefault="002001E8" w:rsidP="002001E8">
      <w:pPr>
        <w:tabs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DF73EE">
        <w:rPr>
          <w:rFonts w:ascii="Times New Roman" w:hAnsi="Times New Roman"/>
          <w:sz w:val="24"/>
          <w:szCs w:val="24"/>
        </w:rPr>
        <w:t>A Bérlő köteles a szennyvízelvezető műbe bevezetett szennyvizet fogadni és elvezetni, valamint azt megtisztítani a bérbe vett víziközmű-rendszer teljesítőképességének mértékéig. Köteles a hatályos jogszabályoknak megfelelően megtisztított szennyvizet elhelyezni és a keletkezett szennyvíziszap kezelését és elhelyezését biztosítani.</w:t>
      </w:r>
    </w:p>
    <w:p w:rsidR="002001E8" w:rsidRPr="00DF73EE" w:rsidRDefault="002001E8" w:rsidP="002001E8">
      <w:pPr>
        <w:tabs>
          <w:tab w:val="left" w:pos="426"/>
          <w:tab w:val="left" w:pos="1134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spacing w:after="200"/>
        <w:ind w:left="425" w:hanging="425"/>
        <w:contextualSpacing/>
        <w:rPr>
          <w:rFonts w:ascii="Times New Roman" w:hAnsi="Times New Roman"/>
          <w:sz w:val="24"/>
          <w:szCs w:val="24"/>
        </w:rPr>
      </w:pPr>
      <w:r w:rsidRPr="00DF73EE">
        <w:rPr>
          <w:rFonts w:ascii="Times New Roman" w:hAnsi="Times New Roman"/>
          <w:sz w:val="24"/>
          <w:szCs w:val="24"/>
        </w:rPr>
        <w:t xml:space="preserve">A Bérlő feladata a víziközmű-rendszer </w:t>
      </w:r>
      <w:r w:rsidRPr="00DF73EE">
        <w:rPr>
          <w:rFonts w:ascii="Times New Roman" w:eastAsia="Calibri" w:hAnsi="Times New Roman"/>
          <w:sz w:val="24"/>
          <w:szCs w:val="24"/>
        </w:rPr>
        <w:t>üzemeltetéséhez szükséges vízjogi üzemeltetési engedély beszerzése,</w:t>
      </w:r>
      <w:r w:rsidRPr="00DF73EE">
        <w:rPr>
          <w:rFonts w:ascii="Times New Roman" w:hAnsi="Times New Roman"/>
          <w:sz w:val="24"/>
          <w:szCs w:val="24"/>
        </w:rPr>
        <w:t xml:space="preserve"> valamint az illetékes hatóságokkal történő kapcsolattartás.</w:t>
      </w:r>
    </w:p>
    <w:p w:rsidR="002001E8" w:rsidRPr="00DF73EE" w:rsidRDefault="002001E8" w:rsidP="002001E8">
      <w:pPr>
        <w:spacing w:after="200"/>
        <w:contextualSpacing/>
        <w:rPr>
          <w:rFonts w:ascii="Times New Roman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ind w:left="426" w:hanging="426"/>
        <w:contextualSpacing/>
        <w:rPr>
          <w:rFonts w:ascii="Times New Roman" w:eastAsia="Calibri" w:hAnsi="Times New Roman"/>
          <w:sz w:val="24"/>
          <w:szCs w:val="24"/>
        </w:rPr>
      </w:pPr>
      <w:r w:rsidRPr="00DF73EE">
        <w:rPr>
          <w:rFonts w:ascii="Times New Roman" w:eastAsia="Calibri" w:hAnsi="Times New Roman"/>
          <w:sz w:val="24"/>
          <w:szCs w:val="24"/>
        </w:rPr>
        <w:t>A Bérlő a hatályos jogszabályoknak megfelelően a szennyvízelvezető- és tisztító rendszer teljes körű karbantartásához és az esetleges hibaelhárításhoz szükséges anyagokat, eszközöket és a személyzetet biztosítja. Készenléti szolgálatot szervez és működtet, mely alkalmas a felmerülő hibák javítására, elhárítására.</w:t>
      </w:r>
    </w:p>
    <w:p w:rsidR="002001E8" w:rsidRPr="00DF73EE" w:rsidRDefault="002001E8" w:rsidP="002001E8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ind w:left="426" w:hanging="426"/>
        <w:contextualSpacing/>
        <w:rPr>
          <w:rFonts w:ascii="Times New Roman" w:eastAsia="Calibri" w:hAnsi="Times New Roman"/>
          <w:sz w:val="24"/>
          <w:szCs w:val="24"/>
        </w:rPr>
      </w:pPr>
      <w:r w:rsidRPr="00DF73EE">
        <w:rPr>
          <w:rFonts w:ascii="Times New Roman" w:eastAsia="Calibri" w:hAnsi="Times New Roman"/>
          <w:sz w:val="24"/>
          <w:szCs w:val="24"/>
        </w:rPr>
        <w:t>A Bérlő elvégzi a szennyvízhálózaton történő csatlakozási munkákat – be- és kikötések – a felmerülő költségek megtérítése mellett. Az üzemelő hálózaton munkálatokat csak a Bérlő</w:t>
      </w:r>
      <w:r w:rsidR="005E4FCE">
        <w:rPr>
          <w:rFonts w:ascii="Times New Roman" w:eastAsia="Calibri" w:hAnsi="Times New Roman"/>
          <w:sz w:val="24"/>
          <w:szCs w:val="24"/>
        </w:rPr>
        <w:t>,vagy</w:t>
      </w:r>
      <w:r w:rsidR="00400A91" w:rsidRPr="00DF73EE">
        <w:rPr>
          <w:rFonts w:ascii="Times New Roman" w:eastAsia="Calibri" w:hAnsi="Times New Roman"/>
          <w:sz w:val="24"/>
          <w:szCs w:val="24"/>
        </w:rPr>
        <w:t xml:space="preserve"> az általa megbízott vállalkozó</w:t>
      </w:r>
      <w:r w:rsidR="005E4FCE">
        <w:rPr>
          <w:rFonts w:ascii="Times New Roman" w:eastAsia="Calibri" w:hAnsi="Times New Roman"/>
          <w:sz w:val="24"/>
          <w:szCs w:val="24"/>
        </w:rPr>
        <w:t xml:space="preserve"> végezhet</w:t>
      </w:r>
      <w:r w:rsidR="00400A91" w:rsidRPr="00DF73EE">
        <w:rPr>
          <w:rFonts w:ascii="Times New Roman" w:eastAsia="Calibri" w:hAnsi="Times New Roman"/>
          <w:sz w:val="24"/>
          <w:szCs w:val="24"/>
        </w:rPr>
        <w:t>.</w:t>
      </w:r>
    </w:p>
    <w:p w:rsidR="002001E8" w:rsidRPr="00DF73EE" w:rsidRDefault="002001E8" w:rsidP="002001E8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ind w:left="426" w:hanging="426"/>
        <w:contextualSpacing/>
        <w:rPr>
          <w:rFonts w:ascii="Times New Roman" w:eastAsia="Calibri" w:hAnsi="Times New Roman"/>
          <w:sz w:val="24"/>
          <w:szCs w:val="24"/>
        </w:rPr>
      </w:pPr>
      <w:r w:rsidRPr="00DF73EE">
        <w:rPr>
          <w:rFonts w:ascii="Times New Roman" w:eastAsia="Calibri" w:hAnsi="Times New Roman"/>
          <w:sz w:val="24"/>
          <w:szCs w:val="24"/>
        </w:rPr>
        <w:t xml:space="preserve">A Bérlő feladata a szolgáltatási szerződések megkötése a </w:t>
      </w:r>
      <w:r w:rsidR="009B6E6F">
        <w:rPr>
          <w:rFonts w:ascii="Times New Roman" w:eastAsia="Calibri" w:hAnsi="Times New Roman"/>
          <w:sz w:val="24"/>
          <w:szCs w:val="24"/>
        </w:rPr>
        <w:t>felhasznál</w:t>
      </w:r>
      <w:r w:rsidRPr="00DF73EE">
        <w:rPr>
          <w:rFonts w:ascii="Times New Roman" w:eastAsia="Calibri" w:hAnsi="Times New Roman"/>
          <w:sz w:val="24"/>
          <w:szCs w:val="24"/>
        </w:rPr>
        <w:t>ókkal.</w:t>
      </w:r>
    </w:p>
    <w:p w:rsidR="002001E8" w:rsidRPr="00DF73EE" w:rsidRDefault="002001E8" w:rsidP="002001E8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tabs>
          <w:tab w:val="left" w:pos="426"/>
        </w:tabs>
        <w:ind w:left="425" w:hanging="425"/>
        <w:rPr>
          <w:rFonts w:ascii="Times New Roman" w:hAnsi="Times New Roman"/>
          <w:sz w:val="24"/>
          <w:szCs w:val="24"/>
        </w:rPr>
      </w:pPr>
      <w:r w:rsidRPr="00DF73EE">
        <w:rPr>
          <w:rFonts w:ascii="Times New Roman" w:hAnsi="Times New Roman"/>
          <w:sz w:val="24"/>
          <w:szCs w:val="24"/>
        </w:rPr>
        <w:t>A Bérlő kötelezettsége a szennyvízcsatorna használók lehetőség szerinti ellenőrzése, a határérték feletti szennyvízbebocsátások felderítése, a csatornabírság kiszabásának kezdeményezése az illetékes hatóságnál.</w:t>
      </w:r>
    </w:p>
    <w:p w:rsidR="002001E8" w:rsidRPr="00DF73EE" w:rsidRDefault="002001E8" w:rsidP="002001E8">
      <w:pPr>
        <w:pStyle w:val="Listaszerbekezds"/>
        <w:rPr>
          <w:rFonts w:ascii="Times New Roman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DF73EE">
        <w:rPr>
          <w:rFonts w:ascii="Times New Roman" w:hAnsi="Times New Roman"/>
          <w:sz w:val="24"/>
          <w:szCs w:val="24"/>
        </w:rPr>
        <w:t>A Bérlő a szennyvíztisztító telepek előírás szerinti működését laboratóriumi vizsgálatokkal ellenőrzi, a mért adatokat feldolgozza és kiértékeli, azokat a Bérbeadó részére – igény szerint – rendelkezésére bocsátja.</w:t>
      </w:r>
    </w:p>
    <w:p w:rsidR="002001E8" w:rsidRPr="00DF73EE" w:rsidRDefault="002001E8" w:rsidP="002001E8">
      <w:pPr>
        <w:tabs>
          <w:tab w:val="left" w:pos="426"/>
          <w:tab w:val="num" w:pos="1134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DF73EE">
        <w:rPr>
          <w:rFonts w:ascii="Times New Roman" w:hAnsi="Times New Roman"/>
          <w:sz w:val="24"/>
          <w:szCs w:val="24"/>
        </w:rPr>
        <w:lastRenderedPageBreak/>
        <w:t>A Bérlő a víziközmű-rendszer üzemeltetésével összefüggő egyéb adatokról a hatályos jogszabályok szerint nyilvántartást vezet és azzal kapcsolatban adatszolgáltatást nyújt a Bérbeadó részére, valamint az illetékes hatóságok felé.</w:t>
      </w:r>
    </w:p>
    <w:p w:rsidR="002001E8" w:rsidRPr="00DF73EE" w:rsidRDefault="002001E8" w:rsidP="002001E8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</w:p>
    <w:p w:rsidR="0034766B" w:rsidRDefault="002001E8">
      <w:pPr>
        <w:numPr>
          <w:ilvl w:val="0"/>
          <w:numId w:val="21"/>
        </w:numPr>
        <w:tabs>
          <w:tab w:val="left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DF73EE">
        <w:rPr>
          <w:rFonts w:ascii="Times New Roman" w:hAnsi="Times New Roman"/>
          <w:sz w:val="24"/>
          <w:szCs w:val="24"/>
        </w:rPr>
        <w:t>A Bérlő feladata a fejlesztési, rekonstrukciós tervezésében való részvétel, a kivitelezés ellenőrzése, figyelemmel kísérése. A megvalósítás érdekében kapcsolattartás az illetékes önkormányzati szervekkel.</w:t>
      </w:r>
    </w:p>
    <w:p w:rsidR="00A97857" w:rsidRPr="003C133D" w:rsidRDefault="00A97857">
      <w:pPr>
        <w:rPr>
          <w:rFonts w:ascii="Times New Roman" w:hAnsi="Times New Roman"/>
          <w:sz w:val="24"/>
          <w:szCs w:val="24"/>
        </w:rPr>
      </w:pPr>
    </w:p>
    <w:p w:rsidR="00A97857" w:rsidRPr="000D206A" w:rsidRDefault="0051613A" w:rsidP="000D206A">
      <w:pPr>
        <w:pStyle w:val="Cmsor1"/>
        <w:tabs>
          <w:tab w:val="left" w:pos="180"/>
          <w:tab w:val="left" w:pos="360"/>
        </w:tabs>
        <w:ind w:left="426" w:hanging="426"/>
        <w:rPr>
          <w:rFonts w:ascii="Times New Roman" w:hAnsi="Times New Roman"/>
          <w:sz w:val="24"/>
          <w:szCs w:val="24"/>
        </w:rPr>
      </w:pPr>
      <w:bookmarkStart w:id="13" w:name="_Toc369461522"/>
      <w:r w:rsidRPr="003C133D">
        <w:rPr>
          <w:rFonts w:ascii="Times New Roman" w:hAnsi="Times New Roman"/>
          <w:sz w:val="24"/>
          <w:szCs w:val="24"/>
        </w:rPr>
        <w:t>IV/</w:t>
      </w:r>
      <w:r w:rsidR="00E71ADF">
        <w:rPr>
          <w:rFonts w:ascii="Times New Roman" w:hAnsi="Times New Roman"/>
          <w:sz w:val="24"/>
          <w:szCs w:val="24"/>
        </w:rPr>
        <w:t>B</w:t>
      </w:r>
      <w:r w:rsidRPr="003C133D">
        <w:rPr>
          <w:rFonts w:ascii="Times New Roman" w:hAnsi="Times New Roman"/>
          <w:sz w:val="24"/>
          <w:szCs w:val="24"/>
        </w:rPr>
        <w:t>.  A víziköz</w:t>
      </w:r>
      <w:r w:rsidR="00A97857" w:rsidRPr="003C133D">
        <w:rPr>
          <w:rFonts w:ascii="Times New Roman" w:hAnsi="Times New Roman"/>
          <w:sz w:val="24"/>
          <w:szCs w:val="24"/>
        </w:rPr>
        <w:t>művek üzemeltetésére vonatkozó szabályok</w:t>
      </w:r>
      <w:bookmarkEnd w:id="13"/>
    </w:p>
    <w:p w:rsidR="00A97857" w:rsidRPr="003C133D" w:rsidRDefault="00A97857">
      <w:pPr>
        <w:ind w:left="426" w:hanging="710"/>
        <w:rPr>
          <w:rFonts w:ascii="Times New Roman" w:hAnsi="Times New Roman"/>
          <w:b/>
          <w:sz w:val="24"/>
          <w:szCs w:val="24"/>
          <w:u w:val="single"/>
        </w:rPr>
      </w:pPr>
    </w:p>
    <w:p w:rsidR="00A97857" w:rsidRPr="003C133D" w:rsidRDefault="00EF6AF3">
      <w:pPr>
        <w:pStyle w:val="Listaszerbekezds"/>
        <w:ind w:left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="00904C82" w:rsidRPr="003C133D">
        <w:rPr>
          <w:rFonts w:ascii="Times New Roman" w:hAnsi="Times New Roman"/>
          <w:sz w:val="24"/>
          <w:szCs w:val="24"/>
        </w:rPr>
        <w:t>a bérbe</w:t>
      </w:r>
      <w:r w:rsidR="00A97857" w:rsidRPr="003C133D">
        <w:rPr>
          <w:rFonts w:ascii="Times New Roman" w:hAnsi="Times New Roman"/>
          <w:sz w:val="24"/>
          <w:szCs w:val="24"/>
        </w:rPr>
        <w:t xml:space="preserve"> vett víziközmű vagyontárgyak folyamatos, zavartalan, biztonságos, mindenkor hatályos jogszabályoknak megfelelő üzemelését szolgáló napi üzemben tartási, karbantartási és javítási munkákat saját költségén köteles elvégezni.</w:t>
      </w:r>
    </w:p>
    <w:p w:rsidR="00A97857" w:rsidRPr="003C133D" w:rsidRDefault="00A97857">
      <w:pPr>
        <w:pStyle w:val="Listaszerbekezds"/>
        <w:ind w:left="426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pStyle w:val="Listaszerbekezds"/>
        <w:ind w:left="709" w:hanging="283"/>
        <w:rPr>
          <w:rFonts w:ascii="Times New Roman" w:hAnsi="Times New Roman"/>
          <w:sz w:val="24"/>
          <w:szCs w:val="24"/>
        </w:rPr>
      </w:pPr>
    </w:p>
    <w:p w:rsidR="00A97857" w:rsidRPr="000D206A" w:rsidRDefault="00A97857" w:rsidP="000D206A">
      <w:pPr>
        <w:pStyle w:val="Cmsor1"/>
        <w:tabs>
          <w:tab w:val="left" w:pos="180"/>
          <w:tab w:val="left" w:pos="360"/>
        </w:tabs>
        <w:ind w:left="426" w:hanging="426"/>
        <w:rPr>
          <w:rFonts w:ascii="Times New Roman" w:hAnsi="Times New Roman"/>
          <w:sz w:val="24"/>
          <w:szCs w:val="24"/>
        </w:rPr>
      </w:pPr>
      <w:bookmarkStart w:id="14" w:name="_Toc369461523"/>
      <w:r w:rsidRPr="003C133D">
        <w:rPr>
          <w:rFonts w:ascii="Times New Roman" w:hAnsi="Times New Roman"/>
          <w:sz w:val="24"/>
          <w:szCs w:val="24"/>
        </w:rPr>
        <w:t>IV/</w:t>
      </w:r>
      <w:r w:rsidR="00E71ADF">
        <w:rPr>
          <w:rFonts w:ascii="Times New Roman" w:hAnsi="Times New Roman"/>
          <w:sz w:val="24"/>
          <w:szCs w:val="24"/>
        </w:rPr>
        <w:t>C</w:t>
      </w:r>
      <w:r w:rsidRPr="003C133D">
        <w:rPr>
          <w:rFonts w:ascii="Times New Roman" w:hAnsi="Times New Roman"/>
          <w:sz w:val="24"/>
          <w:szCs w:val="24"/>
        </w:rPr>
        <w:t>.  A víziközművek fejlesztésére vonatkozó szabályok</w:t>
      </w:r>
      <w:bookmarkEnd w:id="14"/>
    </w:p>
    <w:p w:rsidR="00A97857" w:rsidRPr="003C133D" w:rsidRDefault="00A97857">
      <w:pPr>
        <w:ind w:left="284" w:hanging="284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5"/>
        </w:numPr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Felek rögzítik, hogy a víziközmű-szolgáltatás hosszú távú biztosíthatósága érdekében </w:t>
      </w:r>
      <w:r w:rsidR="00E6729E" w:rsidRPr="003C133D">
        <w:rPr>
          <w:rFonts w:ascii="Times New Roman" w:hAnsi="Times New Roman"/>
          <w:sz w:val="24"/>
          <w:szCs w:val="24"/>
        </w:rPr>
        <w:t>–</w:t>
      </w:r>
      <w:r w:rsidRPr="003C133D">
        <w:rPr>
          <w:rFonts w:ascii="Times New Roman" w:hAnsi="Times New Roman"/>
          <w:sz w:val="24"/>
          <w:szCs w:val="24"/>
        </w:rPr>
        <w:t xml:space="preserve"> a fenntartható fejlődés szempontjaira tekintettel </w:t>
      </w:r>
      <w:r w:rsidR="00E6729E" w:rsidRPr="003C133D">
        <w:rPr>
          <w:rFonts w:ascii="Times New Roman" w:hAnsi="Times New Roman"/>
          <w:sz w:val="24"/>
          <w:szCs w:val="24"/>
        </w:rPr>
        <w:t>–</w:t>
      </w:r>
      <w:r w:rsidRPr="003C133D">
        <w:rPr>
          <w:rFonts w:ascii="Times New Roman" w:hAnsi="Times New Roman"/>
          <w:sz w:val="24"/>
          <w:szCs w:val="24"/>
        </w:rPr>
        <w:t xml:space="preserve"> 15 éves időtávra gördülő fejlesztési tervet kötelesek készíteni az arra irányadó mindenkor hatályos rendeletben foglalt formában és tartalommal. A gördülő fejlesztési terv felújítási és pótlási tervből, valamint beruházási tervből áll.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5"/>
        </w:numPr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Felek a Vksztv. rendelkezéseire is tekintettel akként állapodnak meg, hogy a gördülő fejlesztési terv valamennyi tervrészének elkészítése a </w:t>
      </w:r>
      <w:r w:rsidR="00115EE9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kötelezettsége azzal, hogy a Felek az elkészítés során együttműködésre kötelesek.</w:t>
      </w:r>
      <w:r w:rsidR="002060D0">
        <w:rPr>
          <w:rFonts w:ascii="Times New Roman" w:hAnsi="Times New Roman"/>
          <w:sz w:val="24"/>
          <w:szCs w:val="24"/>
        </w:rPr>
        <w:t xml:space="preserve"> Az együttműködés keretében a Bérlőa</w:t>
      </w:r>
      <w:r w:rsidR="002060D0" w:rsidRPr="003C133D">
        <w:rPr>
          <w:rFonts w:ascii="Times New Roman" w:hAnsi="Times New Roman"/>
          <w:sz w:val="24"/>
          <w:szCs w:val="24"/>
        </w:rPr>
        <w:t xml:space="preserve"> fejlesztési terv felújítási és pótlási tervből, valamint beruházási tervből áll.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5"/>
        </w:numPr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Felek akként állapodnak meg, hogy az együttműködésük eredményeként elkészült gördülő fejlesztési terv </w:t>
      </w:r>
      <w:r w:rsidR="0051613A" w:rsidRPr="003C133D">
        <w:rPr>
          <w:rFonts w:ascii="Times New Roman" w:hAnsi="Times New Roman"/>
          <w:sz w:val="24"/>
          <w:szCs w:val="24"/>
        </w:rPr>
        <w:t>MEKH</w:t>
      </w:r>
      <w:r w:rsidRPr="003C133D">
        <w:rPr>
          <w:rFonts w:ascii="Times New Roman" w:hAnsi="Times New Roman"/>
          <w:sz w:val="24"/>
          <w:szCs w:val="24"/>
        </w:rPr>
        <w:t xml:space="preserve"> részére történő benyújtása minden év szeptember 15. napjáig a </w:t>
      </w:r>
      <w:r w:rsidR="00400A91">
        <w:rPr>
          <w:rFonts w:ascii="Times New Roman" w:hAnsi="Times New Roman"/>
          <w:sz w:val="24"/>
          <w:szCs w:val="24"/>
        </w:rPr>
        <w:t xml:space="preserve">Bérbeadó </w:t>
      </w:r>
      <w:r w:rsidRPr="003C133D">
        <w:rPr>
          <w:rFonts w:ascii="Times New Roman" w:hAnsi="Times New Roman"/>
          <w:sz w:val="24"/>
          <w:szCs w:val="24"/>
        </w:rPr>
        <w:t>kötelezettsége.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5"/>
        </w:numPr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982B37" w:rsidRPr="003C133D">
        <w:rPr>
          <w:rFonts w:ascii="Times New Roman" w:hAnsi="Times New Roman"/>
          <w:sz w:val="24"/>
          <w:szCs w:val="24"/>
        </w:rPr>
        <w:t>Bérlő jogosult</w:t>
      </w:r>
      <w:r w:rsidRPr="003C133D">
        <w:rPr>
          <w:rFonts w:ascii="Times New Roman" w:hAnsi="Times New Roman"/>
          <w:sz w:val="24"/>
          <w:szCs w:val="24"/>
        </w:rPr>
        <w:t xml:space="preserve"> a tárgyévet megelőző é</w:t>
      </w:r>
      <w:r w:rsidR="00982B37" w:rsidRPr="003C133D">
        <w:rPr>
          <w:rFonts w:ascii="Times New Roman" w:hAnsi="Times New Roman"/>
          <w:sz w:val="24"/>
          <w:szCs w:val="24"/>
        </w:rPr>
        <w:t xml:space="preserve">v </w:t>
      </w:r>
      <w:r w:rsidR="00400A91">
        <w:rPr>
          <w:rFonts w:ascii="Times New Roman" w:hAnsi="Times New Roman"/>
          <w:sz w:val="24"/>
          <w:szCs w:val="24"/>
        </w:rPr>
        <w:t>május 31</w:t>
      </w:r>
      <w:r w:rsidR="00982B37" w:rsidRPr="003C133D">
        <w:rPr>
          <w:rFonts w:ascii="Times New Roman" w:hAnsi="Times New Roman"/>
          <w:sz w:val="24"/>
          <w:szCs w:val="24"/>
        </w:rPr>
        <w:t>. napjáig az általa</w:t>
      </w:r>
      <w:r w:rsidRPr="003C133D">
        <w:rPr>
          <w:rFonts w:ascii="Times New Roman" w:hAnsi="Times New Roman"/>
          <w:sz w:val="24"/>
          <w:szCs w:val="24"/>
        </w:rPr>
        <w:t xml:space="preserve"> szükségesnek ítélt felújítási, pótlási és beruházási munkákra javaslatot tenni. A </w:t>
      </w:r>
      <w:r w:rsidR="00982B37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e javaslatokat is figyelembe véve készíti el a gördülő fejlesztési tervet, melyet legkésőbb a tárgyévet megelőző év június </w:t>
      </w:r>
      <w:r w:rsidR="00400A91">
        <w:rPr>
          <w:rFonts w:ascii="Times New Roman" w:hAnsi="Times New Roman"/>
          <w:sz w:val="24"/>
          <w:szCs w:val="24"/>
        </w:rPr>
        <w:t>30</w:t>
      </w:r>
      <w:r w:rsidRPr="003C133D">
        <w:rPr>
          <w:rFonts w:ascii="Times New Roman" w:hAnsi="Times New Roman"/>
          <w:sz w:val="24"/>
          <w:szCs w:val="24"/>
        </w:rPr>
        <w:t xml:space="preserve">. napjáig javaslatként küld meg a </w:t>
      </w:r>
      <w:r w:rsidR="00982B37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részére véleményezésre</w:t>
      </w:r>
      <w:r w:rsidR="00E2301B">
        <w:rPr>
          <w:rFonts w:ascii="Times New Roman" w:hAnsi="Times New Roman"/>
          <w:sz w:val="24"/>
          <w:szCs w:val="24"/>
        </w:rPr>
        <w:t xml:space="preserve">. </w:t>
      </w:r>
      <w:r w:rsidRPr="003C133D">
        <w:rPr>
          <w:rFonts w:ascii="Times New Roman" w:hAnsi="Times New Roman"/>
          <w:sz w:val="24"/>
          <w:szCs w:val="24"/>
        </w:rPr>
        <w:t xml:space="preserve"> A </w:t>
      </w:r>
      <w:r w:rsidR="00982B37" w:rsidRPr="003C133D">
        <w:rPr>
          <w:rFonts w:ascii="Times New Roman" w:hAnsi="Times New Roman"/>
          <w:sz w:val="24"/>
          <w:szCs w:val="24"/>
        </w:rPr>
        <w:t>Bérlő a részére</w:t>
      </w:r>
      <w:r w:rsidRPr="003C133D">
        <w:rPr>
          <w:rFonts w:ascii="Times New Roman" w:hAnsi="Times New Roman"/>
          <w:sz w:val="24"/>
          <w:szCs w:val="24"/>
        </w:rPr>
        <w:t xml:space="preserve"> megküldött gördülő fejlesztési terv</w:t>
      </w:r>
      <w:r w:rsidR="0047277B">
        <w:rPr>
          <w:rFonts w:ascii="Times New Roman" w:hAnsi="Times New Roman"/>
          <w:sz w:val="24"/>
          <w:szCs w:val="24"/>
        </w:rPr>
        <w:t xml:space="preserve">ről megfogalmazott véleményét </w:t>
      </w:r>
      <w:r w:rsidRPr="003C133D">
        <w:rPr>
          <w:rFonts w:ascii="Times New Roman" w:hAnsi="Times New Roman"/>
          <w:sz w:val="24"/>
          <w:szCs w:val="24"/>
        </w:rPr>
        <w:t xml:space="preserve">legkésőbb a tárgyévet megelőző év augusztus 15. napjáig </w:t>
      </w:r>
      <w:r w:rsidR="0047277B">
        <w:rPr>
          <w:rFonts w:ascii="Times New Roman" w:hAnsi="Times New Roman"/>
          <w:sz w:val="24"/>
          <w:szCs w:val="24"/>
        </w:rPr>
        <w:t>megküldi a Bérbeadó</w:t>
      </w:r>
      <w:r w:rsidR="00E2301B">
        <w:rPr>
          <w:rFonts w:ascii="Times New Roman" w:hAnsi="Times New Roman"/>
          <w:sz w:val="24"/>
          <w:szCs w:val="24"/>
        </w:rPr>
        <w:t xml:space="preserve"> részére.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5"/>
        </w:numPr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Amennyiben a tárgyévet megelőző év augusztus 15. napjáig a </w:t>
      </w:r>
      <w:r w:rsidR="00982B37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nem hoz döntést a gördülő felújítási terv tárgyában, úgy a </w:t>
      </w:r>
      <w:r w:rsidR="00982B37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által benyújtott javaslat a </w:t>
      </w:r>
      <w:r w:rsidR="00982B37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által elfogadottnak minősül. </w:t>
      </w:r>
    </w:p>
    <w:p w:rsidR="00A97857" w:rsidRPr="003C133D" w:rsidRDefault="00A97857" w:rsidP="00D74CA9">
      <w:pPr>
        <w:pStyle w:val="Listaszerbekezds"/>
        <w:ind w:left="0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5"/>
        </w:numPr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Abban az esetben, ha a gördülő fejlesztési tervet 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a </w:t>
      </w:r>
      <w:r w:rsidR="007309BF" w:rsidRPr="003C133D">
        <w:rPr>
          <w:rFonts w:ascii="Times New Roman" w:hAnsi="Times New Roman"/>
          <w:sz w:val="24"/>
          <w:szCs w:val="24"/>
        </w:rPr>
        <w:t>B</w:t>
      </w:r>
      <w:r w:rsidR="00DD7907" w:rsidRPr="003C133D">
        <w:rPr>
          <w:rFonts w:ascii="Times New Roman" w:hAnsi="Times New Roman"/>
          <w:sz w:val="24"/>
          <w:szCs w:val="24"/>
        </w:rPr>
        <w:t>ér</w:t>
      </w:r>
      <w:r w:rsidR="00A518B9" w:rsidRPr="003C133D">
        <w:rPr>
          <w:rFonts w:ascii="Times New Roman" w:hAnsi="Times New Roman"/>
          <w:sz w:val="24"/>
          <w:szCs w:val="24"/>
        </w:rPr>
        <w:t>lő</w:t>
      </w:r>
      <w:r w:rsidRPr="003C133D">
        <w:rPr>
          <w:rFonts w:ascii="Times New Roman" w:hAnsi="Times New Roman"/>
          <w:sz w:val="24"/>
          <w:szCs w:val="24"/>
        </w:rPr>
        <w:t xml:space="preserve"> által javasolt tartalomhoz képest –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által szükségesnek ítélt felújítási, pótlási és beruházási munka tekintetében </w:t>
      </w:r>
      <w:r w:rsidR="00BD6000" w:rsidRPr="003C133D">
        <w:rPr>
          <w:rFonts w:ascii="Times New Roman" w:hAnsi="Times New Roman"/>
          <w:sz w:val="24"/>
          <w:szCs w:val="24"/>
        </w:rPr>
        <w:t>–</w:t>
      </w:r>
      <w:r w:rsidRPr="003C133D">
        <w:rPr>
          <w:rFonts w:ascii="Times New Roman" w:hAnsi="Times New Roman"/>
          <w:sz w:val="24"/>
          <w:szCs w:val="24"/>
        </w:rPr>
        <w:t xml:space="preserve"> változtatásokkal </w:t>
      </w:r>
      <w:r w:rsidR="00BD6000" w:rsidRPr="003C133D">
        <w:rPr>
          <w:rFonts w:ascii="Times New Roman" w:hAnsi="Times New Roman"/>
          <w:sz w:val="24"/>
          <w:szCs w:val="24"/>
        </w:rPr>
        <w:t>fogadj</w:t>
      </w:r>
      <w:r w:rsidR="00BD6000">
        <w:rPr>
          <w:rFonts w:ascii="Times New Roman" w:hAnsi="Times New Roman"/>
          <w:sz w:val="24"/>
          <w:szCs w:val="24"/>
        </w:rPr>
        <w:t>a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Pr="003C133D">
        <w:rPr>
          <w:rFonts w:ascii="Times New Roman" w:hAnsi="Times New Roman"/>
          <w:sz w:val="24"/>
          <w:szCs w:val="24"/>
        </w:rPr>
        <w:t xml:space="preserve">el, teljes felelősséget vállal minden,az általa javasolt eltérésekből eredő kárért, kiadásért, egyéb többletköltségért, amely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nél felmerül. 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5"/>
        </w:numPr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lastRenderedPageBreak/>
        <w:t xml:space="preserve">Felek rögzítik, hogy amennyiben valamely víziközmű fejlesztési munkát nem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végez, akkor a beruházás csak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szakfelügyelete mellett végezhető.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biztosítj</w:t>
      </w:r>
      <w:r w:rsidR="00A518B9" w:rsidRPr="003C133D">
        <w:rPr>
          <w:rFonts w:ascii="Times New Roman" w:hAnsi="Times New Roman"/>
          <w:sz w:val="24"/>
          <w:szCs w:val="24"/>
        </w:rPr>
        <w:t>a</w:t>
      </w:r>
      <w:r w:rsidRPr="003C133D">
        <w:rPr>
          <w:rFonts w:ascii="Times New Roman" w:hAnsi="Times New Roman"/>
          <w:sz w:val="24"/>
          <w:szCs w:val="24"/>
        </w:rPr>
        <w:t xml:space="preserve">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részére, hogy a beruházás kivitelezése során üzemeltetői észrevételeit megtegye, és a szakszerűtlenül elvégzett beruházások során létrejövő közművek üzemeltetésbe vételét megtagadja.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a műszaki átadás-átvételi eljárás során köteles írásban nyilatkozni az üzemeltetésbe vételről vagy annak megtagadásáról. </w:t>
      </w:r>
      <w:r w:rsidR="00D0518E" w:rsidRPr="003C133D">
        <w:rPr>
          <w:rFonts w:ascii="Times New Roman" w:hAnsi="Times New Roman"/>
          <w:sz w:val="24"/>
          <w:szCs w:val="24"/>
        </w:rPr>
        <w:t xml:space="preserve">A leltár szerinti bérbeadásról a Felek külön jegyzőkönyvet vesznek fel. Ez alapján az új víziközművek körével és értékével azok bérbe adásakor a szerződés </w:t>
      </w:r>
      <w:r w:rsidR="00D0518E">
        <w:rPr>
          <w:rFonts w:ascii="Times New Roman" w:hAnsi="Times New Roman"/>
          <w:sz w:val="24"/>
          <w:szCs w:val="24"/>
        </w:rPr>
        <w:t xml:space="preserve">1. </w:t>
      </w:r>
      <w:r w:rsidR="00D0518E" w:rsidRPr="003C133D">
        <w:rPr>
          <w:rFonts w:ascii="Times New Roman" w:hAnsi="Times New Roman"/>
          <w:sz w:val="24"/>
          <w:szCs w:val="24"/>
        </w:rPr>
        <w:t>sz</w:t>
      </w:r>
      <w:r w:rsidR="00D0518E">
        <w:rPr>
          <w:rFonts w:ascii="Times New Roman" w:hAnsi="Times New Roman"/>
          <w:sz w:val="24"/>
          <w:szCs w:val="24"/>
        </w:rPr>
        <w:t>ámú</w:t>
      </w:r>
      <w:r w:rsidR="00D0518E" w:rsidRPr="003C133D">
        <w:rPr>
          <w:rFonts w:ascii="Times New Roman" w:hAnsi="Times New Roman"/>
          <w:sz w:val="24"/>
          <w:szCs w:val="24"/>
        </w:rPr>
        <w:t xml:space="preserve"> mellékletét ki kell egészíteni.</w:t>
      </w:r>
    </w:p>
    <w:p w:rsidR="00A97857" w:rsidRPr="003C133D" w:rsidRDefault="00A97857">
      <w:pPr>
        <w:pStyle w:val="Listaszerbekezds"/>
        <w:ind w:left="709" w:hanging="283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5"/>
        </w:numPr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Az ellátási területen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="005B6BF6">
        <w:rPr>
          <w:rFonts w:ascii="Times New Roman" w:hAnsi="Times New Roman"/>
          <w:sz w:val="24"/>
          <w:szCs w:val="24"/>
        </w:rPr>
        <w:t>kivitelezésében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Pr="003C133D">
        <w:rPr>
          <w:rFonts w:ascii="Times New Roman" w:hAnsi="Times New Roman"/>
          <w:sz w:val="24"/>
          <w:szCs w:val="24"/>
        </w:rPr>
        <w:t xml:space="preserve">szakszerűen megvalósult víziközmű fejlesztések eredményeként létrejött új víziközművek tulajdonjoga 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é, aki e vagyonelemeket – </w:t>
      </w:r>
      <w:r w:rsidR="00EF6AF3"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adatszolgáltatása alapján </w:t>
      </w:r>
      <w:r w:rsidR="005F3E18" w:rsidRPr="003C133D">
        <w:rPr>
          <w:rFonts w:ascii="Times New Roman" w:hAnsi="Times New Roman"/>
          <w:sz w:val="24"/>
          <w:szCs w:val="24"/>
        </w:rPr>
        <w:t>–</w:t>
      </w:r>
      <w:r w:rsidRPr="003C133D">
        <w:rPr>
          <w:rFonts w:ascii="Times New Roman" w:hAnsi="Times New Roman"/>
          <w:sz w:val="24"/>
          <w:szCs w:val="24"/>
        </w:rPr>
        <w:t xml:space="preserve"> a törzsvagyonába veszi. A </w:t>
      </w:r>
      <w:r w:rsidR="00A518B9" w:rsidRPr="003C133D">
        <w:rPr>
          <w:rFonts w:ascii="Times New Roman" w:hAnsi="Times New Roman"/>
          <w:sz w:val="24"/>
          <w:szCs w:val="24"/>
        </w:rPr>
        <w:t>bérbeadás</w:t>
      </w:r>
      <w:r w:rsidRPr="003C133D">
        <w:rPr>
          <w:rFonts w:ascii="Times New Roman" w:hAnsi="Times New Roman"/>
          <w:sz w:val="24"/>
          <w:szCs w:val="24"/>
        </w:rPr>
        <w:t xml:space="preserve">ról 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="00A518B9" w:rsidRPr="003C133D">
        <w:rPr>
          <w:rFonts w:ascii="Times New Roman" w:hAnsi="Times New Roman"/>
          <w:sz w:val="24"/>
          <w:szCs w:val="24"/>
        </w:rPr>
        <w:t xml:space="preserve"> köteles</w:t>
      </w:r>
      <w:r w:rsidRPr="003C133D">
        <w:rPr>
          <w:rFonts w:ascii="Times New Roman" w:hAnsi="Times New Roman"/>
          <w:sz w:val="24"/>
          <w:szCs w:val="24"/>
        </w:rPr>
        <w:t xml:space="preserve"> gondoskodni. A leltár szerinti </w:t>
      </w:r>
      <w:r w:rsidR="00A518B9" w:rsidRPr="003C133D">
        <w:rPr>
          <w:rFonts w:ascii="Times New Roman" w:hAnsi="Times New Roman"/>
          <w:sz w:val="24"/>
          <w:szCs w:val="24"/>
        </w:rPr>
        <w:t>bérbe</w:t>
      </w:r>
      <w:r w:rsidRPr="003C133D">
        <w:rPr>
          <w:rFonts w:ascii="Times New Roman" w:hAnsi="Times New Roman"/>
          <w:sz w:val="24"/>
          <w:szCs w:val="24"/>
        </w:rPr>
        <w:t xml:space="preserve">adásról a Felek külön jegyzőkönyvet vesznek fel. Ez alapján az új víziközművek körével és értékével azok </w:t>
      </w:r>
      <w:r w:rsidR="00314C9E" w:rsidRPr="003C133D">
        <w:rPr>
          <w:rFonts w:ascii="Times New Roman" w:hAnsi="Times New Roman"/>
          <w:sz w:val="24"/>
          <w:szCs w:val="24"/>
        </w:rPr>
        <w:t>bérb</w:t>
      </w:r>
      <w:r w:rsidRPr="003C133D">
        <w:rPr>
          <w:rFonts w:ascii="Times New Roman" w:hAnsi="Times New Roman"/>
          <w:sz w:val="24"/>
          <w:szCs w:val="24"/>
        </w:rPr>
        <w:t xml:space="preserve">e adásakor a szerződés </w:t>
      </w:r>
      <w:r w:rsidR="00024FC1">
        <w:rPr>
          <w:rFonts w:ascii="Times New Roman" w:hAnsi="Times New Roman"/>
          <w:sz w:val="24"/>
          <w:szCs w:val="24"/>
        </w:rPr>
        <w:t xml:space="preserve">1. </w:t>
      </w:r>
      <w:r w:rsidRPr="003C133D">
        <w:rPr>
          <w:rFonts w:ascii="Times New Roman" w:hAnsi="Times New Roman"/>
          <w:sz w:val="24"/>
          <w:szCs w:val="24"/>
        </w:rPr>
        <w:t>sz</w:t>
      </w:r>
      <w:r w:rsidR="00024FC1">
        <w:rPr>
          <w:rFonts w:ascii="Times New Roman" w:hAnsi="Times New Roman"/>
          <w:sz w:val="24"/>
          <w:szCs w:val="24"/>
        </w:rPr>
        <w:t>ámú</w:t>
      </w:r>
      <w:r w:rsidRPr="003C133D">
        <w:rPr>
          <w:rFonts w:ascii="Times New Roman" w:hAnsi="Times New Roman"/>
          <w:sz w:val="24"/>
          <w:szCs w:val="24"/>
        </w:rPr>
        <w:t xml:space="preserve"> mellékletét ki kell egészíteni.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leltári felelőssége csak a jegyzőkönyvileg átvett közművagyon elemekre áll fenn.</w:t>
      </w:r>
    </w:p>
    <w:p w:rsidR="00A97857" w:rsidRPr="003C133D" w:rsidRDefault="00A97857">
      <w:pPr>
        <w:pStyle w:val="Listaszerbekezds"/>
        <w:ind w:left="709" w:hanging="283"/>
        <w:rPr>
          <w:rFonts w:ascii="Times New Roman" w:hAnsi="Times New Roman"/>
          <w:sz w:val="24"/>
          <w:szCs w:val="24"/>
          <w:highlight w:val="yellow"/>
        </w:rPr>
      </w:pPr>
    </w:p>
    <w:p w:rsidR="0034766B" w:rsidRDefault="00D0518E">
      <w:pPr>
        <w:numPr>
          <w:ilvl w:val="0"/>
          <w:numId w:val="15"/>
        </w:numPr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="00CB0768">
        <w:rPr>
          <w:rFonts w:ascii="Times New Roman" w:hAnsi="Times New Roman"/>
          <w:sz w:val="24"/>
          <w:szCs w:val="24"/>
        </w:rPr>
        <w:t>eszközpótlási és felújítási kötelezettsége addig a szintig terjed, ameddig a</w:t>
      </w:r>
      <w:r w:rsidR="00C47E76">
        <w:rPr>
          <w:rFonts w:ascii="Times New Roman" w:hAnsi="Times New Roman"/>
          <w:sz w:val="24"/>
          <w:szCs w:val="24"/>
        </w:rPr>
        <w:t xml:space="preserve"> XI</w:t>
      </w:r>
      <w:r w:rsidR="00F46F63">
        <w:rPr>
          <w:rFonts w:ascii="Times New Roman" w:hAnsi="Times New Roman"/>
          <w:sz w:val="24"/>
          <w:szCs w:val="24"/>
        </w:rPr>
        <w:t>I</w:t>
      </w:r>
      <w:r w:rsidR="00C47E76">
        <w:rPr>
          <w:rFonts w:ascii="Times New Roman" w:hAnsi="Times New Roman"/>
          <w:sz w:val="24"/>
          <w:szCs w:val="24"/>
        </w:rPr>
        <w:t>I.2. pontban meghatározott szolgáltatási díj arra fedezetet biztosít.</w:t>
      </w:r>
      <w:r w:rsidR="005B6BF6">
        <w:rPr>
          <w:rFonts w:ascii="Times New Roman" w:hAnsi="Times New Roman"/>
          <w:sz w:val="24"/>
          <w:szCs w:val="24"/>
        </w:rPr>
        <w:t xml:space="preserve"> Amennyiben a díjban megállapított szint feletti eszközpótlás, felújítás szükséges, vagy a Vksztv. 30.§(1) bekezdése értelmében az ellátásbiztonság fenntartása érdekében a </w:t>
      </w:r>
      <w:r w:rsidR="009E29D4">
        <w:rPr>
          <w:rFonts w:ascii="Times New Roman" w:hAnsi="Times New Roman"/>
          <w:sz w:val="24"/>
          <w:szCs w:val="24"/>
        </w:rPr>
        <w:t>B</w:t>
      </w:r>
      <w:r w:rsidR="005B6BF6">
        <w:rPr>
          <w:rFonts w:ascii="Times New Roman" w:hAnsi="Times New Roman"/>
          <w:sz w:val="24"/>
          <w:szCs w:val="24"/>
        </w:rPr>
        <w:t xml:space="preserve">érlő által hibajelleggel, váratlanul felmerült és már elvégzett beavatkozásokról az ellátásért felelőst tájékoztatta, úgy ezekre e munkákra vonatkozóan a </w:t>
      </w:r>
      <w:r w:rsidR="002A6929">
        <w:rPr>
          <w:rFonts w:ascii="Times New Roman" w:hAnsi="Times New Roman"/>
          <w:sz w:val="24"/>
          <w:szCs w:val="24"/>
        </w:rPr>
        <w:t>B</w:t>
      </w:r>
      <w:r w:rsidR="005B6BF6">
        <w:rPr>
          <w:rFonts w:ascii="Times New Roman" w:hAnsi="Times New Roman"/>
          <w:sz w:val="24"/>
          <w:szCs w:val="24"/>
        </w:rPr>
        <w:t xml:space="preserve">érlő és a </w:t>
      </w:r>
      <w:r w:rsidR="002A6929">
        <w:rPr>
          <w:rFonts w:ascii="Times New Roman" w:hAnsi="Times New Roman"/>
          <w:sz w:val="24"/>
          <w:szCs w:val="24"/>
        </w:rPr>
        <w:t>B</w:t>
      </w:r>
      <w:r w:rsidR="005B6BF6">
        <w:rPr>
          <w:rFonts w:ascii="Times New Roman" w:hAnsi="Times New Roman"/>
          <w:sz w:val="24"/>
          <w:szCs w:val="24"/>
        </w:rPr>
        <w:t>érbeadó külön, egyedi megállapodást köt.</w:t>
      </w:r>
    </w:p>
    <w:p w:rsidR="00A97857" w:rsidRPr="003C133D" w:rsidRDefault="00A97857">
      <w:pPr>
        <w:tabs>
          <w:tab w:val="num" w:pos="540"/>
          <w:tab w:val="num" w:pos="1800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5"/>
        </w:numPr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pótlási, felújítási, korszerűsítési, műszaki fejlesztési, hibajavítási valamint a karbantartási munkák fogalmi meghatározását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vonatkozó szabályzata tartalmazza, melyet jelen </w:t>
      </w:r>
      <w:r w:rsidR="009E29D4">
        <w:rPr>
          <w:rFonts w:ascii="Times New Roman" w:hAnsi="Times New Roman"/>
          <w:sz w:val="24"/>
          <w:szCs w:val="24"/>
        </w:rPr>
        <w:t>S</w:t>
      </w:r>
      <w:r w:rsidR="009E29D4" w:rsidRPr="003C133D">
        <w:rPr>
          <w:rFonts w:ascii="Times New Roman" w:hAnsi="Times New Roman"/>
          <w:sz w:val="24"/>
          <w:szCs w:val="24"/>
        </w:rPr>
        <w:t xml:space="preserve">zerződés </w:t>
      </w:r>
      <w:r w:rsidRPr="003C133D">
        <w:rPr>
          <w:rFonts w:ascii="Times New Roman" w:hAnsi="Times New Roman"/>
          <w:sz w:val="24"/>
          <w:szCs w:val="24"/>
        </w:rPr>
        <w:t xml:space="preserve">aláírásával egyidejűleg megküld 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részére. A fenti meghatározásokat tartalmazó szabályok esetleges változásáról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="001D3DA7" w:rsidRPr="003C133D">
        <w:rPr>
          <w:rFonts w:ascii="Times New Roman" w:hAnsi="Times New Roman"/>
          <w:sz w:val="24"/>
          <w:szCs w:val="24"/>
        </w:rPr>
        <w:t>t</w:t>
      </w:r>
      <w:r w:rsidRPr="003C133D">
        <w:rPr>
          <w:rFonts w:ascii="Times New Roman" w:hAnsi="Times New Roman"/>
          <w:sz w:val="24"/>
          <w:szCs w:val="24"/>
        </w:rPr>
        <w:t xml:space="preserve"> folyamatosan</w:t>
      </w:r>
      <w:r w:rsidR="001D3DA7" w:rsidRPr="003C133D">
        <w:rPr>
          <w:rFonts w:ascii="Times New Roman" w:hAnsi="Times New Roman"/>
          <w:sz w:val="24"/>
          <w:szCs w:val="24"/>
        </w:rPr>
        <w:t xml:space="preserve"> tájékoztatja.</w:t>
      </w:r>
    </w:p>
    <w:p w:rsidR="00A97857" w:rsidRPr="003C133D" w:rsidRDefault="00A97857">
      <w:pPr>
        <w:autoSpaceDE w:val="0"/>
        <w:autoSpaceDN w:val="0"/>
        <w:adjustRightInd w:val="0"/>
        <w:ind w:left="709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 w:rsidP="001F7327">
      <w:pPr>
        <w:pStyle w:val="Cmsor1"/>
        <w:numPr>
          <w:ilvl w:val="0"/>
          <w:numId w:val="1"/>
        </w:numPr>
        <w:tabs>
          <w:tab w:val="left" w:pos="180"/>
          <w:tab w:val="left" w:pos="360"/>
        </w:tabs>
        <w:rPr>
          <w:rFonts w:ascii="Times New Roman" w:hAnsi="Times New Roman"/>
          <w:sz w:val="24"/>
          <w:szCs w:val="24"/>
        </w:rPr>
      </w:pPr>
      <w:bookmarkStart w:id="15" w:name="_Toc340093057"/>
      <w:bookmarkStart w:id="16" w:name="_Toc369461524"/>
      <w:r w:rsidRPr="003C133D">
        <w:rPr>
          <w:rFonts w:ascii="Times New Roman" w:hAnsi="Times New Roman"/>
          <w:sz w:val="24"/>
          <w:szCs w:val="24"/>
        </w:rPr>
        <w:t>A szerződés időbeli hatálya</w:t>
      </w:r>
      <w:bookmarkEnd w:id="15"/>
      <w:bookmarkEnd w:id="16"/>
    </w:p>
    <w:p w:rsidR="00A97857" w:rsidRPr="003C133D" w:rsidRDefault="00A97857" w:rsidP="00ED3B83">
      <w:pPr>
        <w:pStyle w:val="Listaszerbekezds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11"/>
        </w:numPr>
        <w:jc w:val="both"/>
        <w:rPr>
          <w:sz w:val="24"/>
          <w:szCs w:val="24"/>
          <w:lang w:eastAsia="en-US"/>
        </w:rPr>
      </w:pPr>
      <w:r w:rsidRPr="003C133D">
        <w:rPr>
          <w:sz w:val="24"/>
          <w:szCs w:val="24"/>
          <w:lang w:eastAsia="en-US"/>
        </w:rPr>
        <w:t xml:space="preserve">Felek kijelentik, hogy jelen </w:t>
      </w:r>
      <w:r w:rsidR="00873F4A">
        <w:rPr>
          <w:sz w:val="24"/>
          <w:szCs w:val="24"/>
          <w:lang w:eastAsia="en-US"/>
        </w:rPr>
        <w:t>S</w:t>
      </w:r>
      <w:r w:rsidR="00873F4A" w:rsidRPr="003C133D">
        <w:rPr>
          <w:sz w:val="24"/>
          <w:szCs w:val="24"/>
          <w:lang w:eastAsia="en-US"/>
        </w:rPr>
        <w:t xml:space="preserve">zerződést </w:t>
      </w:r>
      <w:r w:rsidRPr="003C133D">
        <w:rPr>
          <w:sz w:val="24"/>
          <w:szCs w:val="24"/>
          <w:lang w:eastAsia="en-US"/>
        </w:rPr>
        <w:t xml:space="preserve">III. fejezet szerinti víziközmű vagyon </w:t>
      </w:r>
      <w:r w:rsidR="001D3DA7" w:rsidRPr="003C133D">
        <w:rPr>
          <w:sz w:val="24"/>
          <w:szCs w:val="24"/>
          <w:lang w:eastAsia="en-US"/>
        </w:rPr>
        <w:t>bérletére</w:t>
      </w:r>
      <w:r w:rsidR="00D11BB8" w:rsidRPr="003C133D">
        <w:rPr>
          <w:sz w:val="24"/>
          <w:szCs w:val="24"/>
          <w:lang w:eastAsia="en-US"/>
        </w:rPr>
        <w:t xml:space="preserve"> és üzemeltetésére</w:t>
      </w:r>
      <w:r w:rsidRPr="003C133D">
        <w:rPr>
          <w:sz w:val="24"/>
          <w:szCs w:val="24"/>
          <w:lang w:eastAsia="en-US"/>
        </w:rPr>
        <w:t xml:space="preserve"> vonatkozóan a jelen </w:t>
      </w:r>
      <w:r w:rsidR="00873F4A">
        <w:rPr>
          <w:sz w:val="24"/>
          <w:szCs w:val="24"/>
          <w:lang w:eastAsia="en-US"/>
        </w:rPr>
        <w:t>S</w:t>
      </w:r>
      <w:r w:rsidR="00873F4A" w:rsidRPr="003C133D">
        <w:rPr>
          <w:sz w:val="24"/>
          <w:szCs w:val="24"/>
          <w:lang w:eastAsia="en-US"/>
        </w:rPr>
        <w:t xml:space="preserve">zerződés </w:t>
      </w:r>
      <w:r w:rsidR="001D3DA7" w:rsidRPr="003C133D">
        <w:rPr>
          <w:sz w:val="24"/>
          <w:szCs w:val="24"/>
          <w:lang w:eastAsia="en-US"/>
        </w:rPr>
        <w:t>hatályba lépését követő</w:t>
      </w:r>
      <w:r w:rsidRPr="003C133D">
        <w:rPr>
          <w:sz w:val="24"/>
          <w:szCs w:val="24"/>
          <w:lang w:eastAsia="en-US"/>
        </w:rPr>
        <w:t xml:space="preserve"> határozatlan időre kötik. Jelen szerződés a MEKH</w:t>
      </w:r>
      <w:r w:rsidR="005908CE">
        <w:rPr>
          <w:sz w:val="24"/>
          <w:szCs w:val="24"/>
          <w:lang w:eastAsia="en-US"/>
        </w:rPr>
        <w:t xml:space="preserve"> </w:t>
      </w:r>
      <w:r w:rsidR="00873F4A">
        <w:rPr>
          <w:sz w:val="24"/>
          <w:szCs w:val="24"/>
          <w:lang w:eastAsia="en-US"/>
        </w:rPr>
        <w:t>S</w:t>
      </w:r>
      <w:r w:rsidR="00873F4A" w:rsidRPr="003C133D">
        <w:rPr>
          <w:sz w:val="24"/>
          <w:szCs w:val="24"/>
          <w:lang w:eastAsia="en-US"/>
        </w:rPr>
        <w:t xml:space="preserve">zerződést </w:t>
      </w:r>
      <w:r w:rsidRPr="003C133D">
        <w:rPr>
          <w:sz w:val="24"/>
          <w:szCs w:val="24"/>
          <w:lang w:eastAsia="en-US"/>
        </w:rPr>
        <w:t xml:space="preserve">jóváhagyó határozata jogerőre emelkedésének napján lép hatályba a Vksztv. 22.§ (2) bekezdésére tekintettel. </w:t>
      </w:r>
    </w:p>
    <w:p w:rsidR="00646FD9" w:rsidRDefault="00646FD9" w:rsidP="00646FD9">
      <w:pPr>
        <w:pStyle w:val="ListParagraph1"/>
        <w:jc w:val="both"/>
        <w:rPr>
          <w:sz w:val="24"/>
          <w:szCs w:val="24"/>
          <w:lang w:eastAsia="en-US"/>
        </w:rPr>
      </w:pPr>
    </w:p>
    <w:p w:rsidR="0034766B" w:rsidRPr="00B524E7" w:rsidRDefault="00646FD9">
      <w:pPr>
        <w:pStyle w:val="ListParagraph1"/>
        <w:numPr>
          <w:ilvl w:val="0"/>
          <w:numId w:val="11"/>
        </w:numPr>
        <w:jc w:val="both"/>
        <w:rPr>
          <w:color w:val="FF0000"/>
          <w:sz w:val="24"/>
          <w:szCs w:val="24"/>
          <w:lang w:eastAsia="en-US"/>
        </w:rPr>
      </w:pPr>
      <w:r w:rsidRPr="00B524E7">
        <w:rPr>
          <w:color w:val="FF0000"/>
          <w:sz w:val="24"/>
          <w:szCs w:val="24"/>
          <w:lang w:eastAsia="en-US"/>
        </w:rPr>
        <w:t xml:space="preserve">Az üzemeltetés megkezdésének időpontja: </w:t>
      </w:r>
      <w:r w:rsidR="005B327D" w:rsidRPr="00B524E7">
        <w:rPr>
          <w:color w:val="FF0000"/>
          <w:sz w:val="24"/>
          <w:szCs w:val="24"/>
          <w:lang w:eastAsia="en-US"/>
        </w:rPr>
        <w:t>a MEKH Szerződést jóváhagyó határozata jogerőre emelkedésének napját követő 15. nap.</w:t>
      </w:r>
    </w:p>
    <w:p w:rsidR="00E62CFB" w:rsidRDefault="00E62CFB" w:rsidP="000D206A">
      <w:pPr>
        <w:pStyle w:val="Listaszerbekezds"/>
        <w:rPr>
          <w:sz w:val="24"/>
          <w:szCs w:val="24"/>
        </w:rPr>
      </w:pPr>
    </w:p>
    <w:p w:rsidR="00E62CFB" w:rsidRPr="003C133D" w:rsidRDefault="00E62CFB" w:rsidP="000D206A">
      <w:pPr>
        <w:pStyle w:val="ListParagraph1"/>
        <w:ind w:left="360"/>
        <w:jc w:val="both"/>
        <w:rPr>
          <w:sz w:val="24"/>
          <w:szCs w:val="24"/>
          <w:lang w:eastAsia="en-US"/>
        </w:rPr>
      </w:pPr>
    </w:p>
    <w:p w:rsidR="00E62CFB" w:rsidRDefault="00E62CFB" w:rsidP="001F7327">
      <w:pPr>
        <w:pStyle w:val="Cmsor1"/>
        <w:numPr>
          <w:ilvl w:val="0"/>
          <w:numId w:val="1"/>
        </w:numPr>
        <w:tabs>
          <w:tab w:val="left" w:pos="180"/>
          <w:tab w:val="left" w:pos="360"/>
        </w:tabs>
        <w:rPr>
          <w:rFonts w:ascii="Times New Roman" w:hAnsi="Times New Roman"/>
          <w:sz w:val="24"/>
          <w:szCs w:val="24"/>
        </w:rPr>
      </w:pPr>
      <w:bookmarkStart w:id="17" w:name="_Toc369461525"/>
      <w:r w:rsidRPr="003C133D">
        <w:rPr>
          <w:rFonts w:ascii="Times New Roman" w:hAnsi="Times New Roman"/>
          <w:sz w:val="24"/>
          <w:szCs w:val="24"/>
        </w:rPr>
        <w:t xml:space="preserve">A szerződés </w:t>
      </w:r>
      <w:r w:rsidR="000D206A">
        <w:rPr>
          <w:rFonts w:ascii="Times New Roman" w:hAnsi="Times New Roman"/>
          <w:sz w:val="24"/>
          <w:szCs w:val="24"/>
        </w:rPr>
        <w:t xml:space="preserve">területi </w:t>
      </w:r>
      <w:r w:rsidRPr="003C133D">
        <w:rPr>
          <w:rFonts w:ascii="Times New Roman" w:hAnsi="Times New Roman"/>
          <w:sz w:val="24"/>
          <w:szCs w:val="24"/>
        </w:rPr>
        <w:t>hatálya</w:t>
      </w:r>
      <w:bookmarkEnd w:id="17"/>
    </w:p>
    <w:p w:rsidR="000D206A" w:rsidRPr="000D206A" w:rsidRDefault="000D206A" w:rsidP="000D206A">
      <w:pPr>
        <w:pStyle w:val="Listaszerbekezds"/>
        <w:ind w:left="862"/>
      </w:pPr>
    </w:p>
    <w:p w:rsidR="005C61AA" w:rsidRPr="00F662C8" w:rsidRDefault="000D206A" w:rsidP="000D206A">
      <w:pPr>
        <w:pStyle w:val="ListParagraph1"/>
        <w:ind w:left="426"/>
        <w:jc w:val="both"/>
        <w:rPr>
          <w:color w:val="FF0000"/>
          <w:sz w:val="24"/>
          <w:szCs w:val="24"/>
          <w:lang w:eastAsia="en-US"/>
        </w:rPr>
      </w:pPr>
      <w:r w:rsidRPr="00F662C8">
        <w:rPr>
          <w:color w:val="FF0000"/>
          <w:sz w:val="24"/>
          <w:szCs w:val="24"/>
          <w:lang w:eastAsia="en-US"/>
        </w:rPr>
        <w:t xml:space="preserve">A jelen Szerződéssel érintett ellátási terület </w:t>
      </w:r>
      <w:r w:rsidR="005C61AA" w:rsidRPr="00F662C8">
        <w:rPr>
          <w:color w:val="FF0000"/>
          <w:sz w:val="24"/>
          <w:szCs w:val="24"/>
          <w:lang w:eastAsia="en-US"/>
        </w:rPr>
        <w:t>kiterjed a hatályos vízjogi engedélyekben meghatározott és a kivitelezés során megvalósult létesítmények által ellátott területre az alábbiak szerint:</w:t>
      </w:r>
    </w:p>
    <w:p w:rsidR="0034766B" w:rsidRPr="00F662C8" w:rsidRDefault="000D206A">
      <w:pPr>
        <w:pStyle w:val="ListParagraph1"/>
        <w:numPr>
          <w:ilvl w:val="0"/>
          <w:numId w:val="24"/>
        </w:numPr>
        <w:jc w:val="both"/>
        <w:rPr>
          <w:color w:val="FF0000"/>
          <w:sz w:val="24"/>
          <w:szCs w:val="24"/>
          <w:lang w:eastAsia="en-US"/>
        </w:rPr>
      </w:pPr>
      <w:r w:rsidRPr="00F662C8">
        <w:rPr>
          <w:color w:val="FF0000"/>
          <w:sz w:val="24"/>
          <w:szCs w:val="24"/>
          <w:lang w:eastAsia="en-US"/>
        </w:rPr>
        <w:t>a Bérbeadó közigazgatási határain belül</w:t>
      </w:r>
      <w:r w:rsidR="005C61AA" w:rsidRPr="00F662C8">
        <w:rPr>
          <w:color w:val="FF0000"/>
          <w:sz w:val="24"/>
          <w:szCs w:val="24"/>
          <w:lang w:eastAsia="en-US"/>
        </w:rPr>
        <w:t>i terület</w:t>
      </w:r>
      <w:r w:rsidRPr="00F662C8">
        <w:rPr>
          <w:color w:val="FF0000"/>
          <w:sz w:val="24"/>
          <w:szCs w:val="24"/>
          <w:lang w:eastAsia="en-US"/>
        </w:rPr>
        <w:t xml:space="preserve">, </w:t>
      </w:r>
    </w:p>
    <w:p w:rsidR="0034766B" w:rsidRPr="00F662C8" w:rsidRDefault="005C61AA">
      <w:pPr>
        <w:pStyle w:val="ListParagraph1"/>
        <w:numPr>
          <w:ilvl w:val="0"/>
          <w:numId w:val="24"/>
        </w:numPr>
        <w:jc w:val="both"/>
        <w:rPr>
          <w:color w:val="FF0000"/>
          <w:sz w:val="24"/>
          <w:szCs w:val="24"/>
          <w:lang w:eastAsia="en-US"/>
        </w:rPr>
      </w:pPr>
      <w:r w:rsidRPr="00F662C8">
        <w:rPr>
          <w:color w:val="FF0000"/>
          <w:sz w:val="24"/>
          <w:szCs w:val="24"/>
          <w:lang w:eastAsia="en-US"/>
        </w:rPr>
        <w:lastRenderedPageBreak/>
        <w:t>a víziközmű 2840 Oroszlány, 0718/2. hrsz.-ú ingatlan,</w:t>
      </w:r>
    </w:p>
    <w:p w:rsidR="0034766B" w:rsidRPr="00F662C8" w:rsidRDefault="005C61AA">
      <w:pPr>
        <w:pStyle w:val="ListParagraph1"/>
        <w:numPr>
          <w:ilvl w:val="0"/>
          <w:numId w:val="24"/>
        </w:numPr>
        <w:jc w:val="both"/>
        <w:rPr>
          <w:color w:val="FF0000"/>
          <w:sz w:val="24"/>
          <w:szCs w:val="24"/>
          <w:lang w:eastAsia="en-US"/>
        </w:rPr>
      </w:pPr>
      <w:r w:rsidRPr="00F662C8">
        <w:rPr>
          <w:color w:val="FF0000"/>
          <w:sz w:val="24"/>
          <w:szCs w:val="24"/>
          <w:lang w:eastAsia="en-US"/>
        </w:rPr>
        <w:t>a  Bérbeadó közigazgatási határai és a víziközmű 2840 Oroszlány, 0718/2. hrsz.-ú ingatlan közötti vezetékek területe.</w:t>
      </w:r>
    </w:p>
    <w:p w:rsidR="00A97857" w:rsidRPr="00F662C8" w:rsidRDefault="00A97857" w:rsidP="005C61AA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:rsidR="00A97857" w:rsidRPr="001F7327" w:rsidRDefault="00A97857" w:rsidP="00F37D03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18" w:name="_Toc369461526"/>
      <w:r w:rsidRPr="003C133D">
        <w:rPr>
          <w:rFonts w:ascii="Times New Roman" w:hAnsi="Times New Roman"/>
          <w:sz w:val="24"/>
          <w:szCs w:val="24"/>
        </w:rPr>
        <w:t>A szerződés módosítása</w:t>
      </w:r>
      <w:bookmarkEnd w:id="18"/>
    </w:p>
    <w:p w:rsidR="00A97857" w:rsidRPr="003C133D" w:rsidRDefault="00A97857" w:rsidP="00ED3B83">
      <w:pPr>
        <w:pStyle w:val="Szvegtrzsbehzssal"/>
        <w:ind w:left="360" w:right="-57"/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9C3736">
      <w:pPr>
        <w:pStyle w:val="ListParagraph1"/>
        <w:ind w:left="426"/>
        <w:jc w:val="both"/>
        <w:rPr>
          <w:sz w:val="24"/>
          <w:szCs w:val="24"/>
        </w:rPr>
      </w:pPr>
      <w:r w:rsidRPr="003C133D">
        <w:rPr>
          <w:sz w:val="24"/>
          <w:szCs w:val="24"/>
          <w:lang w:eastAsia="en-US"/>
        </w:rPr>
        <w:t xml:space="preserve">A Felek a jelen </w:t>
      </w:r>
      <w:r w:rsidR="00D63E49">
        <w:rPr>
          <w:sz w:val="24"/>
          <w:szCs w:val="24"/>
          <w:lang w:eastAsia="en-US"/>
        </w:rPr>
        <w:t>S</w:t>
      </w:r>
      <w:r w:rsidR="00D63E49" w:rsidRPr="003C133D">
        <w:rPr>
          <w:sz w:val="24"/>
          <w:szCs w:val="24"/>
          <w:lang w:eastAsia="en-US"/>
        </w:rPr>
        <w:t xml:space="preserve">zerződést </w:t>
      </w:r>
      <w:r w:rsidRPr="003C133D">
        <w:rPr>
          <w:sz w:val="24"/>
          <w:szCs w:val="24"/>
          <w:lang w:eastAsia="en-US"/>
        </w:rPr>
        <w:t xml:space="preserve">kizárólag írásban, közös megegyezésük és a mindenkor hatályos jogszabályoknak megfelelően módosíthatják. A </w:t>
      </w:r>
      <w:r w:rsidR="007309BF" w:rsidRPr="003C133D">
        <w:rPr>
          <w:sz w:val="24"/>
          <w:szCs w:val="24"/>
          <w:lang w:eastAsia="en-US"/>
        </w:rPr>
        <w:t>Bérlő</w:t>
      </w:r>
      <w:r w:rsidR="005908CE">
        <w:rPr>
          <w:sz w:val="24"/>
          <w:szCs w:val="24"/>
          <w:lang w:eastAsia="en-US"/>
        </w:rPr>
        <w:t xml:space="preserve"> </w:t>
      </w:r>
      <w:r w:rsidR="00D63E49">
        <w:rPr>
          <w:sz w:val="24"/>
          <w:szCs w:val="24"/>
          <w:lang w:eastAsia="en-US"/>
        </w:rPr>
        <w:t>a</w:t>
      </w:r>
      <w:r w:rsidR="005908CE">
        <w:rPr>
          <w:sz w:val="24"/>
          <w:szCs w:val="24"/>
          <w:lang w:eastAsia="en-US"/>
        </w:rPr>
        <w:t xml:space="preserve"> </w:t>
      </w:r>
      <w:r w:rsidR="00D63E49">
        <w:rPr>
          <w:sz w:val="24"/>
          <w:szCs w:val="24"/>
          <w:lang w:eastAsia="en-US"/>
        </w:rPr>
        <w:t>S</w:t>
      </w:r>
      <w:r w:rsidR="00D63E49" w:rsidRPr="003C133D">
        <w:rPr>
          <w:sz w:val="24"/>
          <w:szCs w:val="24"/>
          <w:lang w:eastAsia="en-US"/>
        </w:rPr>
        <w:t xml:space="preserve">zerződés </w:t>
      </w:r>
      <w:r w:rsidRPr="003C133D">
        <w:rPr>
          <w:sz w:val="24"/>
          <w:szCs w:val="24"/>
          <w:lang w:eastAsia="en-US"/>
        </w:rPr>
        <w:t xml:space="preserve">módosítása egy aláírt példányát az aláírástól számított harminc napon belül jóváhagyásra megküldi a </w:t>
      </w:r>
      <w:r w:rsidR="0051613A" w:rsidRPr="003C133D">
        <w:rPr>
          <w:sz w:val="24"/>
          <w:szCs w:val="24"/>
          <w:lang w:eastAsia="en-US"/>
        </w:rPr>
        <w:t>MEKH-nek</w:t>
      </w:r>
      <w:r w:rsidRPr="003C133D">
        <w:rPr>
          <w:sz w:val="24"/>
          <w:szCs w:val="24"/>
          <w:lang w:eastAsia="en-US"/>
        </w:rPr>
        <w:t xml:space="preserve">. </w:t>
      </w:r>
      <w:r w:rsidR="00D63E49">
        <w:rPr>
          <w:sz w:val="24"/>
          <w:szCs w:val="24"/>
          <w:lang w:eastAsia="en-US"/>
        </w:rPr>
        <w:t>A</w:t>
      </w:r>
      <w:r w:rsidR="005908CE">
        <w:rPr>
          <w:sz w:val="24"/>
          <w:szCs w:val="24"/>
          <w:lang w:eastAsia="en-US"/>
        </w:rPr>
        <w:t xml:space="preserve"> </w:t>
      </w:r>
      <w:r w:rsidR="00D63E49">
        <w:rPr>
          <w:sz w:val="24"/>
          <w:szCs w:val="24"/>
          <w:lang w:eastAsia="en-US"/>
        </w:rPr>
        <w:t>S</w:t>
      </w:r>
      <w:r w:rsidR="00D63E49" w:rsidRPr="003C133D">
        <w:rPr>
          <w:sz w:val="24"/>
          <w:szCs w:val="24"/>
          <w:lang w:eastAsia="en-US"/>
        </w:rPr>
        <w:t xml:space="preserve">zerződés </w:t>
      </w:r>
      <w:r w:rsidRPr="003C133D">
        <w:rPr>
          <w:sz w:val="24"/>
          <w:szCs w:val="24"/>
          <w:lang w:eastAsia="en-US"/>
        </w:rPr>
        <w:t xml:space="preserve">módosítása legkorábban a </w:t>
      </w:r>
      <w:r w:rsidR="0051613A" w:rsidRPr="003C133D">
        <w:rPr>
          <w:sz w:val="24"/>
          <w:szCs w:val="24"/>
          <w:lang w:eastAsia="en-US"/>
        </w:rPr>
        <w:t>MEKH</w:t>
      </w:r>
      <w:r w:rsidRPr="003C133D">
        <w:rPr>
          <w:sz w:val="24"/>
          <w:szCs w:val="24"/>
          <w:lang w:eastAsia="en-US"/>
        </w:rPr>
        <w:t xml:space="preserve"> jóváhagyó határozata jogerőre emelkedésének napján léphet hatályba. </w:t>
      </w:r>
    </w:p>
    <w:p w:rsidR="00A97857" w:rsidRPr="003C133D" w:rsidRDefault="00A97857">
      <w:pPr>
        <w:pStyle w:val="ListParagraph1"/>
        <w:ind w:left="426"/>
        <w:jc w:val="both"/>
        <w:rPr>
          <w:sz w:val="24"/>
          <w:szCs w:val="24"/>
          <w:lang w:eastAsia="en-US"/>
        </w:rPr>
      </w:pPr>
    </w:p>
    <w:p w:rsidR="00A97857" w:rsidRPr="000D206A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19" w:name="_Toc369461527"/>
      <w:r w:rsidRPr="00F37D03">
        <w:rPr>
          <w:rFonts w:ascii="Times New Roman" w:hAnsi="Times New Roman"/>
          <w:sz w:val="24"/>
          <w:szCs w:val="24"/>
        </w:rPr>
        <w:t>Az egészséget nem veszélyeztető, valamint a biztonságos munkavégzés</w:t>
      </w:r>
      <w:r w:rsidRPr="000D206A">
        <w:rPr>
          <w:rFonts w:ascii="Times New Roman" w:hAnsi="Times New Roman"/>
          <w:sz w:val="24"/>
          <w:szCs w:val="24"/>
        </w:rPr>
        <w:t xml:space="preserve"> biztosítására vonatkozó szabályok</w:t>
      </w:r>
      <w:bookmarkEnd w:id="19"/>
    </w:p>
    <w:p w:rsidR="00A97857" w:rsidRPr="003C133D" w:rsidRDefault="00A97857" w:rsidP="00ED3B83">
      <w:pPr>
        <w:pStyle w:val="ListParagraph1"/>
        <w:tabs>
          <w:tab w:val="num" w:pos="426"/>
        </w:tabs>
        <w:ind w:left="426"/>
        <w:jc w:val="both"/>
        <w:rPr>
          <w:sz w:val="24"/>
          <w:szCs w:val="24"/>
        </w:rPr>
      </w:pPr>
    </w:p>
    <w:p w:rsidR="00A97857" w:rsidRPr="003C133D" w:rsidRDefault="00EF6AF3" w:rsidP="00D74CA9">
      <w:pPr>
        <w:pStyle w:val="ListParagraph1"/>
        <w:tabs>
          <w:tab w:val="num" w:pos="426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kötelezi magát, hogy folyamatosan megfelel az egészséget nem veszélyeztető és a biztonságos munkavégzésre vonatkozó mindenkori jogszabályi rendelkezéseknek</w:t>
      </w:r>
      <w:r w:rsidR="0006478B">
        <w:rPr>
          <w:sz w:val="24"/>
          <w:szCs w:val="24"/>
        </w:rPr>
        <w:t>.</w:t>
      </w:r>
      <w:r w:rsidR="00C51E36">
        <w:rPr>
          <w:sz w:val="24"/>
          <w:szCs w:val="24"/>
        </w:rPr>
        <w:t>.</w:t>
      </w:r>
    </w:p>
    <w:p w:rsidR="00A97857" w:rsidRPr="003C133D" w:rsidRDefault="00A97857" w:rsidP="00ED3B83">
      <w:pPr>
        <w:autoSpaceDE w:val="0"/>
        <w:autoSpaceDN w:val="0"/>
        <w:adjustRightInd w:val="0"/>
        <w:ind w:firstLine="204"/>
        <w:rPr>
          <w:rFonts w:ascii="Times New Roman" w:hAnsi="Times New Roman"/>
          <w:color w:val="FF0000"/>
          <w:sz w:val="24"/>
          <w:szCs w:val="24"/>
        </w:rPr>
      </w:pPr>
    </w:p>
    <w:p w:rsidR="00A97857" w:rsidRPr="000D206A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20" w:name="_Toc369461528"/>
      <w:r w:rsidRPr="000D206A">
        <w:rPr>
          <w:rFonts w:ascii="Times New Roman" w:hAnsi="Times New Roman"/>
          <w:sz w:val="24"/>
          <w:szCs w:val="24"/>
        </w:rPr>
        <w:t>A víziközmű-üzemeltetés személyi feltételei</w:t>
      </w:r>
      <w:bookmarkEnd w:id="20"/>
    </w:p>
    <w:p w:rsidR="00A97857" w:rsidRPr="003C133D" w:rsidRDefault="00A97857" w:rsidP="00ED3B83">
      <w:pPr>
        <w:pStyle w:val="ListParagraph1"/>
        <w:ind w:left="360"/>
        <w:jc w:val="both"/>
        <w:rPr>
          <w:b/>
          <w:sz w:val="24"/>
          <w:szCs w:val="24"/>
        </w:rPr>
      </w:pPr>
    </w:p>
    <w:p w:rsidR="004D428C" w:rsidRDefault="00EF6AF3">
      <w:pPr>
        <w:pStyle w:val="ListParagraph1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kötelezi magát, hogy folyamatosan megfelel a víziközmű-üzemeltetés személyi feltételeire vonatkozó mindenkori jogszabályi rendelkezéseknek</w:t>
      </w:r>
      <w:r w:rsidR="00726483">
        <w:rPr>
          <w:sz w:val="24"/>
          <w:szCs w:val="24"/>
        </w:rPr>
        <w:t xml:space="preserve">, </w:t>
      </w:r>
      <w:r w:rsidR="004D428C">
        <w:rPr>
          <w:sz w:val="24"/>
          <w:szCs w:val="24"/>
        </w:rPr>
        <w:t xml:space="preserve">valamint </w:t>
      </w:r>
      <w:r w:rsidR="00726483">
        <w:rPr>
          <w:sz w:val="24"/>
          <w:szCs w:val="24"/>
        </w:rPr>
        <w:t xml:space="preserve">a biztonságos víziközmű üzemeltetés érdekében biztosítja a </w:t>
      </w:r>
      <w:r w:rsidR="008F2C2A">
        <w:rPr>
          <w:sz w:val="24"/>
          <w:szCs w:val="24"/>
        </w:rPr>
        <w:t>szükséges</w:t>
      </w:r>
      <w:r w:rsidR="005908CE">
        <w:rPr>
          <w:sz w:val="24"/>
          <w:szCs w:val="24"/>
        </w:rPr>
        <w:t xml:space="preserve"> </w:t>
      </w:r>
      <w:r w:rsidR="007C0A96">
        <w:rPr>
          <w:sz w:val="24"/>
          <w:szCs w:val="24"/>
        </w:rPr>
        <w:t>munkaerőt</w:t>
      </w:r>
      <w:r w:rsidR="004D428C">
        <w:rPr>
          <w:sz w:val="24"/>
          <w:szCs w:val="24"/>
        </w:rPr>
        <w:t>.</w:t>
      </w:r>
    </w:p>
    <w:p w:rsidR="00A97857" w:rsidRPr="003C133D" w:rsidRDefault="00A97857">
      <w:pPr>
        <w:pStyle w:val="ListParagraph1"/>
        <w:ind w:left="426"/>
        <w:jc w:val="both"/>
        <w:rPr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left="612" w:hanging="198"/>
        <w:rPr>
          <w:rFonts w:ascii="Times New Roman" w:hAnsi="Times New Roman"/>
          <w:color w:val="548DD4"/>
          <w:sz w:val="24"/>
          <w:szCs w:val="24"/>
        </w:rPr>
      </w:pPr>
    </w:p>
    <w:p w:rsidR="00A97857" w:rsidRPr="000D206A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21" w:name="_Toc369461529"/>
      <w:r w:rsidRPr="000D206A">
        <w:rPr>
          <w:rFonts w:ascii="Times New Roman" w:hAnsi="Times New Roman"/>
          <w:sz w:val="24"/>
          <w:szCs w:val="24"/>
        </w:rPr>
        <w:t>A víziközmű-üzemeltetés tárgyi feltételei</w:t>
      </w:r>
      <w:bookmarkEnd w:id="21"/>
    </w:p>
    <w:p w:rsidR="00A97857" w:rsidRPr="003C133D" w:rsidRDefault="00A97857" w:rsidP="00ED3B83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97857" w:rsidRPr="003C133D" w:rsidRDefault="00A97857">
      <w:pPr>
        <w:ind w:left="426"/>
        <w:rPr>
          <w:rFonts w:ascii="Times New Roman" w:hAnsi="Times New Roman"/>
          <w:sz w:val="24"/>
          <w:szCs w:val="24"/>
        </w:rPr>
      </w:pPr>
      <w:r w:rsidRPr="00DC5A04">
        <w:rPr>
          <w:rFonts w:ascii="Times New Roman" w:hAnsi="Times New Roman"/>
          <w:sz w:val="24"/>
          <w:szCs w:val="24"/>
        </w:rPr>
        <w:t xml:space="preserve">A jelen </w:t>
      </w:r>
      <w:r w:rsidR="00DC5A04">
        <w:rPr>
          <w:rFonts w:ascii="Times New Roman" w:hAnsi="Times New Roman"/>
          <w:sz w:val="24"/>
          <w:szCs w:val="24"/>
        </w:rPr>
        <w:t>S</w:t>
      </w:r>
      <w:r w:rsidR="00DC5A04" w:rsidRPr="00DC5A04">
        <w:rPr>
          <w:rFonts w:ascii="Times New Roman" w:hAnsi="Times New Roman"/>
          <w:sz w:val="24"/>
          <w:szCs w:val="24"/>
        </w:rPr>
        <w:t xml:space="preserve">zerződéssel </w:t>
      </w:r>
      <w:r w:rsidR="000A2228" w:rsidRPr="00DC5A04">
        <w:rPr>
          <w:rFonts w:ascii="Times New Roman" w:hAnsi="Times New Roman"/>
          <w:sz w:val="24"/>
          <w:szCs w:val="24"/>
        </w:rPr>
        <w:t>bérbe</w:t>
      </w:r>
      <w:r w:rsidRPr="00DC5A04">
        <w:rPr>
          <w:rFonts w:ascii="Times New Roman" w:hAnsi="Times New Roman"/>
          <w:sz w:val="24"/>
          <w:szCs w:val="24"/>
        </w:rPr>
        <w:t xml:space="preserve"> adott vagyon egyes elemeinek tételes felsorolását, megnevezését, műszaki azonosítóját, mennyiségét és értékét, valamint a vagyon egyes csoportjainak együttes értékét jelen szerződés </w:t>
      </w:r>
      <w:r w:rsidR="00C47E76">
        <w:rPr>
          <w:rFonts w:ascii="Times New Roman" w:hAnsi="Times New Roman"/>
          <w:sz w:val="24"/>
          <w:szCs w:val="24"/>
        </w:rPr>
        <w:t>1.</w:t>
      </w:r>
      <w:r w:rsidR="00F662C8">
        <w:rPr>
          <w:rFonts w:ascii="Times New Roman" w:hAnsi="Times New Roman"/>
          <w:sz w:val="24"/>
          <w:szCs w:val="24"/>
        </w:rPr>
        <w:t xml:space="preserve"> </w:t>
      </w:r>
      <w:r w:rsidRPr="00DC5A04">
        <w:rPr>
          <w:rFonts w:ascii="Times New Roman" w:hAnsi="Times New Roman"/>
          <w:sz w:val="24"/>
          <w:szCs w:val="24"/>
        </w:rPr>
        <w:t>számú, elválaszthatatlan mellékletei tartalmazzák</w:t>
      </w:r>
      <w:r w:rsidR="004D428C" w:rsidRPr="00DC5A04">
        <w:rPr>
          <w:rFonts w:ascii="Times New Roman" w:hAnsi="Times New Roman"/>
          <w:sz w:val="24"/>
          <w:szCs w:val="24"/>
        </w:rPr>
        <w:t>. A</w:t>
      </w:r>
      <w:r w:rsidR="00F662C8">
        <w:rPr>
          <w:rFonts w:ascii="Times New Roman" w:hAnsi="Times New Roman"/>
          <w:sz w:val="24"/>
          <w:szCs w:val="24"/>
        </w:rPr>
        <w:t xml:space="preserve"> </w:t>
      </w:r>
      <w:r w:rsidR="004D428C" w:rsidRPr="00DC5A04">
        <w:rPr>
          <w:rFonts w:ascii="Times New Roman" w:hAnsi="Times New Roman"/>
          <w:sz w:val="24"/>
          <w:szCs w:val="24"/>
        </w:rPr>
        <w:t xml:space="preserve">nyilvántartás a </w:t>
      </w:r>
      <w:r w:rsidR="00C3777A" w:rsidRPr="00F3687A">
        <w:rPr>
          <w:rFonts w:ascii="Times New Roman" w:hAnsi="Times New Roman"/>
          <w:sz w:val="24"/>
          <w:szCs w:val="24"/>
        </w:rPr>
        <w:t>víziközművek vagyonértékelés</w:t>
      </w:r>
      <w:r w:rsidR="00BB0DCE" w:rsidRPr="00F3687A">
        <w:rPr>
          <w:rFonts w:ascii="Times New Roman" w:hAnsi="Times New Roman"/>
          <w:sz w:val="24"/>
          <w:szCs w:val="24"/>
        </w:rPr>
        <w:t xml:space="preserve">ének szabályairól és a víziközmű-szolgáltatók által közérdekből közzéteendő adatokról szóló </w:t>
      </w:r>
      <w:r w:rsidR="004D428C" w:rsidRPr="00DC5A04">
        <w:rPr>
          <w:rFonts w:ascii="Times New Roman" w:hAnsi="Times New Roman"/>
          <w:sz w:val="24"/>
          <w:szCs w:val="24"/>
        </w:rPr>
        <w:t>24/</w:t>
      </w:r>
      <w:r w:rsidR="00BB0DCE" w:rsidRPr="00F3687A">
        <w:rPr>
          <w:rFonts w:ascii="Times New Roman" w:hAnsi="Times New Roman"/>
          <w:sz w:val="24"/>
          <w:szCs w:val="24"/>
        </w:rPr>
        <w:t xml:space="preserve">2013 (V.29.) NFM </w:t>
      </w:r>
      <w:r w:rsidR="004D428C" w:rsidRPr="00DC5A04">
        <w:rPr>
          <w:rFonts w:ascii="Times New Roman" w:hAnsi="Times New Roman"/>
          <w:sz w:val="24"/>
          <w:szCs w:val="24"/>
        </w:rPr>
        <w:t xml:space="preserve">rendeletben meghatározott </w:t>
      </w:r>
      <w:r w:rsidRPr="00DC5A04">
        <w:rPr>
          <w:rFonts w:ascii="Times New Roman" w:hAnsi="Times New Roman"/>
          <w:sz w:val="24"/>
          <w:szCs w:val="24"/>
        </w:rPr>
        <w:t xml:space="preserve">vagyonértékelési eljárás lefolytatásával megállapított és aktualizált nyilvántartási </w:t>
      </w:r>
      <w:r w:rsidR="00DC5A04" w:rsidRPr="00EF0C27">
        <w:rPr>
          <w:rFonts w:ascii="Times New Roman" w:hAnsi="Times New Roman"/>
          <w:sz w:val="24"/>
          <w:szCs w:val="24"/>
        </w:rPr>
        <w:t>adat</w:t>
      </w:r>
      <w:r w:rsidR="00DC5A04">
        <w:rPr>
          <w:rFonts w:ascii="Times New Roman" w:hAnsi="Times New Roman"/>
          <w:sz w:val="24"/>
          <w:szCs w:val="24"/>
        </w:rPr>
        <w:t>ok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Pr="00DC5A04">
        <w:rPr>
          <w:rFonts w:ascii="Times New Roman" w:hAnsi="Times New Roman"/>
          <w:sz w:val="24"/>
          <w:szCs w:val="24"/>
        </w:rPr>
        <w:t xml:space="preserve">szerint történik. </w:t>
      </w:r>
      <w:r w:rsidR="00C47E76">
        <w:rPr>
          <w:rFonts w:ascii="Times New Roman" w:hAnsi="Times New Roman"/>
          <w:sz w:val="24"/>
          <w:szCs w:val="24"/>
        </w:rPr>
        <w:t xml:space="preserve">A vagyonértékelés eredménye </w:t>
      </w:r>
      <w:r w:rsidRPr="00DC5A04">
        <w:rPr>
          <w:rFonts w:ascii="Times New Roman" w:hAnsi="Times New Roman"/>
          <w:sz w:val="24"/>
          <w:szCs w:val="24"/>
        </w:rPr>
        <w:t xml:space="preserve">jelen </w:t>
      </w:r>
      <w:r w:rsidR="00DC5A04">
        <w:rPr>
          <w:rFonts w:ascii="Times New Roman" w:hAnsi="Times New Roman"/>
          <w:sz w:val="24"/>
          <w:szCs w:val="24"/>
        </w:rPr>
        <w:t>S</w:t>
      </w:r>
      <w:r w:rsidR="00DC5A04" w:rsidRPr="00DC5A04">
        <w:rPr>
          <w:rFonts w:ascii="Times New Roman" w:hAnsi="Times New Roman"/>
          <w:sz w:val="24"/>
          <w:szCs w:val="24"/>
        </w:rPr>
        <w:t xml:space="preserve">zerződés </w:t>
      </w:r>
      <w:r w:rsidR="00C47E76">
        <w:rPr>
          <w:rFonts w:ascii="Times New Roman" w:hAnsi="Times New Roman"/>
          <w:sz w:val="24"/>
          <w:szCs w:val="24"/>
        </w:rPr>
        <w:t>2.</w:t>
      </w:r>
      <w:r w:rsidRPr="00DC5A04">
        <w:rPr>
          <w:rFonts w:ascii="Times New Roman" w:hAnsi="Times New Roman"/>
          <w:sz w:val="24"/>
          <w:szCs w:val="24"/>
        </w:rPr>
        <w:t xml:space="preserve"> számú mellékletét képezi.</w:t>
      </w:r>
    </w:p>
    <w:p w:rsidR="00A97857" w:rsidRPr="003C133D" w:rsidRDefault="00A97857">
      <w:pPr>
        <w:autoSpaceDE w:val="0"/>
        <w:autoSpaceDN w:val="0"/>
        <w:adjustRightInd w:val="0"/>
        <w:ind w:left="426" w:hanging="12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left="612" w:hanging="198"/>
        <w:rPr>
          <w:rFonts w:ascii="Times New Roman" w:hAnsi="Times New Roman"/>
          <w:color w:val="FF0000"/>
          <w:sz w:val="24"/>
          <w:szCs w:val="24"/>
        </w:rPr>
      </w:pPr>
    </w:p>
    <w:p w:rsidR="00A97857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22" w:name="_Toc369461530"/>
      <w:r w:rsidRPr="006C4728">
        <w:rPr>
          <w:rFonts w:ascii="Times New Roman" w:hAnsi="Times New Roman"/>
          <w:sz w:val="24"/>
          <w:szCs w:val="24"/>
        </w:rPr>
        <w:t>Az eszközök számviteli nyilvántartása</w:t>
      </w:r>
      <w:bookmarkEnd w:id="22"/>
    </w:p>
    <w:p w:rsidR="006C4728" w:rsidRPr="006C4728" w:rsidRDefault="006C4728" w:rsidP="006C4728"/>
    <w:p w:rsidR="0034766B" w:rsidRDefault="00A97857">
      <w:pPr>
        <w:numPr>
          <w:ilvl w:val="3"/>
          <w:numId w:val="23"/>
        </w:numPr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Az </w:t>
      </w:r>
      <w:r w:rsidR="00C47E76">
        <w:rPr>
          <w:rFonts w:ascii="Times New Roman" w:hAnsi="Times New Roman"/>
          <w:sz w:val="24"/>
          <w:szCs w:val="24"/>
        </w:rPr>
        <w:t>1.</w:t>
      </w:r>
      <w:r w:rsidRPr="003C133D">
        <w:rPr>
          <w:rFonts w:ascii="Times New Roman" w:hAnsi="Times New Roman"/>
          <w:sz w:val="24"/>
          <w:szCs w:val="24"/>
        </w:rPr>
        <w:t xml:space="preserve"> sz. mellékletben szereplő eszközöket, a jelen </w:t>
      </w:r>
      <w:r w:rsidR="00EF0C27">
        <w:rPr>
          <w:rFonts w:ascii="Times New Roman" w:hAnsi="Times New Roman"/>
          <w:sz w:val="24"/>
          <w:szCs w:val="24"/>
        </w:rPr>
        <w:t>S</w:t>
      </w:r>
      <w:r w:rsidR="00EF0C27" w:rsidRPr="003C133D">
        <w:rPr>
          <w:rFonts w:ascii="Times New Roman" w:hAnsi="Times New Roman"/>
          <w:sz w:val="24"/>
          <w:szCs w:val="24"/>
        </w:rPr>
        <w:t xml:space="preserve">zerződés </w:t>
      </w:r>
      <w:r w:rsidRPr="003C133D">
        <w:rPr>
          <w:rFonts w:ascii="Times New Roman" w:hAnsi="Times New Roman"/>
          <w:sz w:val="24"/>
          <w:szCs w:val="24"/>
        </w:rPr>
        <w:t xml:space="preserve">időtartamára, 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 tulajdonaként,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="0077567A">
        <w:rPr>
          <w:rFonts w:ascii="Times New Roman" w:hAnsi="Times New Roman"/>
          <w:sz w:val="24"/>
          <w:szCs w:val="24"/>
        </w:rPr>
        <w:t>a nyilvántartási számlák között mutatja ki</w:t>
      </w:r>
      <w:r w:rsidRPr="003C133D">
        <w:rPr>
          <w:rFonts w:ascii="Times New Roman" w:hAnsi="Times New Roman"/>
          <w:sz w:val="24"/>
          <w:szCs w:val="24"/>
        </w:rPr>
        <w:t xml:space="preserve"> a mellékletekben megjelölt értéken.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köteles az eszközállományban bekövetkezett mennyiségi és/vagy értékbeli változásokat </w:t>
      </w:r>
      <w:r w:rsidR="0077567A">
        <w:rPr>
          <w:rFonts w:ascii="Times New Roman" w:hAnsi="Times New Roman"/>
          <w:sz w:val="24"/>
          <w:szCs w:val="24"/>
        </w:rPr>
        <w:t>évente egyszer a Bérbeadó adatszolgáltatása alapján</w:t>
      </w:r>
      <w:r w:rsidRPr="003C133D">
        <w:rPr>
          <w:rFonts w:ascii="Times New Roman" w:hAnsi="Times New Roman"/>
          <w:sz w:val="24"/>
          <w:szCs w:val="24"/>
        </w:rPr>
        <w:t>, a számviteli előírások szerint vezetni nyilvántartásában.</w:t>
      </w:r>
    </w:p>
    <w:p w:rsidR="00A97857" w:rsidRPr="003C133D" w:rsidRDefault="00A97857" w:rsidP="00ED3B83">
      <w:pPr>
        <w:ind w:left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3"/>
          <w:numId w:val="23"/>
        </w:numPr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>A felújítási, fejlesztési munkák, rekonstrukciók és beruházások elszámolási szabályaira, a víziközmű vagyonnal összefüggésben végzett tevékenységek számviteli szétválasztására a mindenkor hatályos számviteli szabályok az irányadók.</w:t>
      </w:r>
    </w:p>
    <w:p w:rsidR="00A97857" w:rsidRPr="003C133D" w:rsidRDefault="00A97857" w:rsidP="00C417AC">
      <w:pPr>
        <w:rPr>
          <w:rFonts w:ascii="Times New Roman" w:hAnsi="Times New Roman"/>
          <w:sz w:val="24"/>
          <w:szCs w:val="24"/>
        </w:rPr>
      </w:pPr>
    </w:p>
    <w:p w:rsidR="00A97857" w:rsidRPr="00EF0C27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23" w:name="_Toc369461531"/>
      <w:r w:rsidRPr="00EF0C27">
        <w:rPr>
          <w:rFonts w:ascii="Times New Roman" w:hAnsi="Times New Roman"/>
          <w:sz w:val="24"/>
          <w:szCs w:val="24"/>
        </w:rPr>
        <w:lastRenderedPageBreak/>
        <w:t>A kiszervezés</w:t>
      </w:r>
      <w:bookmarkEnd w:id="23"/>
    </w:p>
    <w:p w:rsidR="00A97857" w:rsidRPr="003C133D" w:rsidRDefault="00A97857" w:rsidP="00D74CA9">
      <w:pPr>
        <w:pStyle w:val="ListParagraph1"/>
        <w:jc w:val="both"/>
        <w:rPr>
          <w:sz w:val="24"/>
          <w:szCs w:val="24"/>
        </w:rPr>
      </w:pPr>
    </w:p>
    <w:p w:rsidR="00A97857" w:rsidRPr="003C133D" w:rsidRDefault="007309BF" w:rsidP="00ED3B83">
      <w:pPr>
        <w:pStyle w:val="ListParagraph1"/>
        <w:ind w:left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kijelenti, hogy a víziközmű-szolgáltatásról szóló 2011. évi CCIX. törvény (Vksztv.) és annak végrehajtási rendelete szerinti kiszervezett tevékenységeinek mértéke és módja nem akadályozza a Vksztv. 35.§ (1) bekezdése szerinti működési engedély megszerzését és annak fenntartását. E körben a </w:t>
      </w:r>
      <w:r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kötelezettséget vállal a jogszabályban foglalt kiszervezett tevékenységek tájékoztatási és engedélyezési kötelezettségének jelen </w:t>
      </w:r>
      <w:r w:rsidR="00EF0C27">
        <w:rPr>
          <w:sz w:val="24"/>
          <w:szCs w:val="24"/>
        </w:rPr>
        <w:t>S</w:t>
      </w:r>
      <w:r w:rsidR="00EF0C27" w:rsidRPr="003C133D">
        <w:rPr>
          <w:sz w:val="24"/>
          <w:szCs w:val="24"/>
        </w:rPr>
        <w:t xml:space="preserve">zerződés </w:t>
      </w:r>
      <w:r w:rsidR="00A97857" w:rsidRPr="003C133D">
        <w:rPr>
          <w:sz w:val="24"/>
          <w:szCs w:val="24"/>
        </w:rPr>
        <w:t>hatálya alatti teljesítésére.</w:t>
      </w:r>
    </w:p>
    <w:p w:rsidR="00A97857" w:rsidRPr="003C133D" w:rsidRDefault="00A97857" w:rsidP="00ED3B83">
      <w:pPr>
        <w:autoSpaceDE w:val="0"/>
        <w:autoSpaceDN w:val="0"/>
        <w:adjustRightInd w:val="0"/>
        <w:ind w:firstLine="204"/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24" w:name="_Toc369461532"/>
      <w:r w:rsidRPr="003C133D">
        <w:rPr>
          <w:rFonts w:ascii="Times New Roman" w:hAnsi="Times New Roman"/>
          <w:sz w:val="24"/>
          <w:szCs w:val="24"/>
        </w:rPr>
        <w:t>A víziközmű-üzemeltetés pénzügyi feltételei</w:t>
      </w:r>
      <w:bookmarkEnd w:id="24"/>
    </w:p>
    <w:p w:rsidR="00A97857" w:rsidRPr="003C133D" w:rsidRDefault="00A97857">
      <w:pPr>
        <w:widowControl w:val="0"/>
        <w:autoSpaceDE w:val="0"/>
        <w:autoSpaceDN w:val="0"/>
        <w:rPr>
          <w:rFonts w:ascii="Times New Roman" w:hAnsi="Times New Roman"/>
          <w:b/>
          <w:sz w:val="24"/>
          <w:szCs w:val="24"/>
        </w:rPr>
      </w:pPr>
    </w:p>
    <w:p w:rsidR="00A97857" w:rsidRPr="003C133D" w:rsidRDefault="00A97857">
      <w:pPr>
        <w:widowControl w:val="0"/>
        <w:autoSpaceDE w:val="0"/>
        <w:autoSpaceDN w:val="0"/>
        <w:rPr>
          <w:rFonts w:ascii="Times New Roman" w:hAnsi="Times New Roman"/>
          <w:b/>
          <w:sz w:val="24"/>
          <w:szCs w:val="24"/>
        </w:rPr>
      </w:pPr>
    </w:p>
    <w:p w:rsidR="0034766B" w:rsidRPr="00F662C8" w:rsidRDefault="00A97857">
      <w:pPr>
        <w:widowControl w:val="0"/>
        <w:numPr>
          <w:ilvl w:val="1"/>
          <w:numId w:val="3"/>
        </w:numPr>
        <w:tabs>
          <w:tab w:val="clear" w:pos="1284"/>
          <w:tab w:val="num" w:pos="709"/>
        </w:tabs>
        <w:autoSpaceDE w:val="0"/>
        <w:autoSpaceDN w:val="0"/>
        <w:ind w:left="426" w:hanging="426"/>
        <w:rPr>
          <w:rFonts w:ascii="Times New Roman" w:hAnsi="Times New Roman"/>
          <w:b/>
          <w:color w:val="FF0000"/>
          <w:sz w:val="24"/>
          <w:szCs w:val="24"/>
        </w:rPr>
      </w:pPr>
      <w:r w:rsidRPr="00F662C8">
        <w:rPr>
          <w:rFonts w:ascii="Times New Roman" w:hAnsi="Times New Roman"/>
          <w:color w:val="FF0000"/>
          <w:sz w:val="24"/>
          <w:szCs w:val="24"/>
        </w:rPr>
        <w:t>Szerződő Felek akként rendelkeznek, hogy a</w:t>
      </w:r>
      <w:r w:rsidR="00B52525" w:rsidRPr="00F662C8">
        <w:rPr>
          <w:rFonts w:ascii="Times New Roman" w:hAnsi="Times New Roman"/>
          <w:color w:val="FF0000"/>
          <w:sz w:val="24"/>
          <w:szCs w:val="24"/>
        </w:rPr>
        <w:t>z</w:t>
      </w:r>
      <w:r w:rsidR="00173A4F" w:rsidRPr="00F662C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81C9E" w:rsidRPr="00F662C8">
        <w:rPr>
          <w:rFonts w:ascii="Times New Roman" w:hAnsi="Times New Roman"/>
          <w:color w:val="FF0000"/>
          <w:sz w:val="24"/>
          <w:szCs w:val="24"/>
        </w:rPr>
        <w:t>üzemeltetési jog</w:t>
      </w:r>
      <w:r w:rsidRPr="00F662C8">
        <w:rPr>
          <w:rFonts w:ascii="Times New Roman" w:hAnsi="Times New Roman"/>
          <w:color w:val="FF0000"/>
          <w:sz w:val="24"/>
          <w:szCs w:val="24"/>
        </w:rPr>
        <w:t xml:space="preserve"> gyakorlása ellenértékeként </w:t>
      </w:r>
      <w:r w:rsidR="00E81C9E" w:rsidRPr="00F662C8">
        <w:rPr>
          <w:rFonts w:ascii="Times New Roman" w:hAnsi="Times New Roman"/>
          <w:color w:val="FF0000"/>
          <w:sz w:val="24"/>
          <w:szCs w:val="24"/>
        </w:rPr>
        <w:t>bérleti</w:t>
      </w:r>
      <w:r w:rsidRPr="00F662C8">
        <w:rPr>
          <w:rFonts w:ascii="Times New Roman" w:hAnsi="Times New Roman"/>
          <w:color w:val="FF0000"/>
          <w:sz w:val="24"/>
          <w:szCs w:val="24"/>
        </w:rPr>
        <w:t xml:space="preserve"> díjat kötnek ki. </w:t>
      </w:r>
      <w:r w:rsidR="000935A1" w:rsidRPr="00F662C8">
        <w:rPr>
          <w:rFonts w:ascii="Times New Roman" w:hAnsi="Times New Roman"/>
          <w:color w:val="FF0000"/>
          <w:sz w:val="24"/>
          <w:szCs w:val="24"/>
        </w:rPr>
        <w:t>A</w:t>
      </w:r>
      <w:r w:rsidR="00E81C9E" w:rsidRPr="00F662C8">
        <w:rPr>
          <w:rFonts w:ascii="Times New Roman" w:hAnsi="Times New Roman"/>
          <w:color w:val="FF0000"/>
          <w:sz w:val="24"/>
          <w:szCs w:val="24"/>
        </w:rPr>
        <w:t xml:space="preserve"> bérleti díj </w:t>
      </w:r>
      <w:r w:rsidR="00173A4F" w:rsidRPr="00F662C8">
        <w:rPr>
          <w:rFonts w:ascii="Times New Roman" w:hAnsi="Times New Roman"/>
          <w:color w:val="FF0000"/>
          <w:sz w:val="24"/>
          <w:szCs w:val="24"/>
        </w:rPr>
        <w:t xml:space="preserve">fajlagos értéke </w:t>
      </w:r>
      <w:r w:rsidR="007D5A92" w:rsidRPr="00F662C8">
        <w:rPr>
          <w:rFonts w:ascii="Times New Roman" w:hAnsi="Times New Roman"/>
          <w:color w:val="FF0000"/>
          <w:sz w:val="24"/>
          <w:szCs w:val="24"/>
        </w:rPr>
        <w:t>a</w:t>
      </w:r>
      <w:r w:rsidR="00173A4F" w:rsidRPr="00F662C8">
        <w:rPr>
          <w:rFonts w:ascii="Times New Roman" w:hAnsi="Times New Roman"/>
          <w:color w:val="FF0000"/>
          <w:sz w:val="24"/>
          <w:szCs w:val="24"/>
        </w:rPr>
        <w:t>z értékesített szennyvíz mennyisége után köbméterenként 10 Ft.</w:t>
      </w:r>
      <w:r w:rsidR="00E81C9E" w:rsidRPr="00F662C8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0935A1" w:rsidRPr="003C133D" w:rsidRDefault="000935A1" w:rsidP="000935A1">
      <w:pPr>
        <w:widowControl w:val="0"/>
        <w:autoSpaceDE w:val="0"/>
        <w:autoSpaceDN w:val="0"/>
        <w:ind w:left="426"/>
        <w:rPr>
          <w:rFonts w:ascii="Times New Roman" w:hAnsi="Times New Roman"/>
          <w:b/>
          <w:sz w:val="24"/>
          <w:szCs w:val="24"/>
        </w:rPr>
      </w:pPr>
    </w:p>
    <w:p w:rsidR="0034766B" w:rsidRDefault="003B50C0">
      <w:pPr>
        <w:pStyle w:val="ListParagraph1"/>
        <w:numPr>
          <w:ilvl w:val="1"/>
          <w:numId w:val="3"/>
        </w:numPr>
        <w:tabs>
          <w:tab w:val="clear" w:pos="1284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Bérlő a bérbe vett vagyon után elszámolt </w:t>
      </w:r>
      <w:r>
        <w:rPr>
          <w:sz w:val="24"/>
          <w:szCs w:val="24"/>
        </w:rPr>
        <w:t>– a</w:t>
      </w:r>
      <w:r w:rsidR="006C4728">
        <w:rPr>
          <w:sz w:val="24"/>
          <w:szCs w:val="24"/>
        </w:rPr>
        <w:t>z 1. pontban</w:t>
      </w:r>
      <w:r>
        <w:rPr>
          <w:sz w:val="24"/>
          <w:szCs w:val="24"/>
        </w:rPr>
        <w:t xml:space="preserve"> meghatározott – bérleti díj </w:t>
      </w:r>
      <w:r w:rsidRPr="003C133D">
        <w:rPr>
          <w:sz w:val="24"/>
          <w:szCs w:val="24"/>
        </w:rPr>
        <w:t xml:space="preserve">alapján képződött, a víziközmű szolgáltatási díjbevételben megtérülő forrást </w:t>
      </w:r>
      <w:r>
        <w:rPr>
          <w:sz w:val="24"/>
          <w:szCs w:val="24"/>
        </w:rPr>
        <w:t xml:space="preserve">– külön megállapodás alapján </w:t>
      </w:r>
      <w:r w:rsidR="006C4728">
        <w:rPr>
          <w:sz w:val="24"/>
          <w:szCs w:val="24"/>
        </w:rPr>
        <w:t>–</w:t>
      </w:r>
      <w:r w:rsidRPr="003C133D">
        <w:rPr>
          <w:sz w:val="24"/>
          <w:szCs w:val="24"/>
        </w:rPr>
        <w:t>a kezelt vagyon pótlására, felújítására, korszerűsítő, műszaki fejlesztő beruházásokra fordít</w:t>
      </w:r>
      <w:r>
        <w:rPr>
          <w:sz w:val="24"/>
          <w:szCs w:val="24"/>
        </w:rPr>
        <w:t>hat</w:t>
      </w:r>
      <w:r w:rsidRPr="003C133D">
        <w:rPr>
          <w:sz w:val="24"/>
          <w:szCs w:val="24"/>
        </w:rPr>
        <w:t xml:space="preserve">ja. A beruházások forrását képezi továbbá a településen a Vksztv. előírásai szerint a Bérlő által a Bérbeadó javára beszedett víziközmű-fejlesztési hozzájárulás is. A hozzájárulás felhasználását, a Bérbeadóval történő évenkénti elszámolást a Bérlő a vonatkozó hatályos jogszabályok betartásával végzi. </w:t>
      </w:r>
    </w:p>
    <w:p w:rsidR="006E75E6" w:rsidRDefault="006E75E6" w:rsidP="006E75E6">
      <w:pPr>
        <w:pStyle w:val="Listaszerbekezds"/>
        <w:rPr>
          <w:sz w:val="24"/>
          <w:szCs w:val="24"/>
        </w:rPr>
      </w:pPr>
    </w:p>
    <w:p w:rsidR="0034766B" w:rsidRDefault="003B50C0">
      <w:pPr>
        <w:pStyle w:val="ListParagraph1"/>
        <w:numPr>
          <w:ilvl w:val="1"/>
          <w:numId w:val="3"/>
        </w:numPr>
        <w:tabs>
          <w:tab w:val="clear" w:pos="1284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Amennyiben a tárgyévben elszámolt és a közmű díjakban megtérült </w:t>
      </w:r>
      <w:r>
        <w:rPr>
          <w:sz w:val="24"/>
          <w:szCs w:val="24"/>
        </w:rPr>
        <w:t>bérleti díj</w:t>
      </w:r>
      <w:r w:rsidRPr="003C133D">
        <w:rPr>
          <w:sz w:val="24"/>
          <w:szCs w:val="24"/>
        </w:rPr>
        <w:t xml:space="preserve"> meghaladja a tárgyévi beruházások és felújítások összegét, a különbözetként jelentkező összeg, mint tartalék a következő évek pótl</w:t>
      </w:r>
      <w:r w:rsidR="006E75E6">
        <w:rPr>
          <w:sz w:val="24"/>
          <w:szCs w:val="24"/>
        </w:rPr>
        <w:t xml:space="preserve">ásaira és felújításaira szolgál vagy az elszámolást követően a Bérlő átutalja a Bérbeadó részére. A Bérbeadó a tárgyévet követő év január 31-ig írásban tájékoztatja a Bérbeadót a számlázandó és pénzügyileg rendezendő tételekről. </w:t>
      </w:r>
    </w:p>
    <w:p w:rsidR="003B50C0" w:rsidRPr="003C133D" w:rsidRDefault="003B50C0" w:rsidP="003B50C0">
      <w:pPr>
        <w:pStyle w:val="ListParagraph1"/>
        <w:overflowPunct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34766B" w:rsidRDefault="003B50C0">
      <w:pPr>
        <w:pStyle w:val="ListParagraph1"/>
        <w:numPr>
          <w:ilvl w:val="1"/>
          <w:numId w:val="3"/>
        </w:numPr>
        <w:tabs>
          <w:tab w:val="clear" w:pos="1284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>A Bérlő az előző pont szerinti</w:t>
      </w:r>
      <w:r w:rsidR="006E75E6">
        <w:rPr>
          <w:sz w:val="24"/>
          <w:szCs w:val="24"/>
        </w:rPr>
        <w:t xml:space="preserve"> tartalék keretet</w:t>
      </w:r>
      <w:r>
        <w:rPr>
          <w:sz w:val="24"/>
          <w:szCs w:val="24"/>
        </w:rPr>
        <w:t xml:space="preserve"> elkülönítetten tartja nyilván, amelyről a IV. pontban meghatározott beszámoló készítésével egyidejűleg tájékoztatja a Bérbeadót.</w:t>
      </w:r>
    </w:p>
    <w:p w:rsidR="003B50C0" w:rsidRPr="003C133D" w:rsidRDefault="003B50C0" w:rsidP="003B50C0">
      <w:pPr>
        <w:pStyle w:val="ListParagraph1"/>
        <w:overflowPunct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34766B" w:rsidRDefault="003B50C0">
      <w:pPr>
        <w:pStyle w:val="ListParagraph1"/>
        <w:numPr>
          <w:ilvl w:val="1"/>
          <w:numId w:val="3"/>
        </w:numPr>
        <w:tabs>
          <w:tab w:val="clear" w:pos="1284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Bérlő a bérbe vett vagyon után elszámolt </w:t>
      </w:r>
      <w:r>
        <w:rPr>
          <w:sz w:val="24"/>
          <w:szCs w:val="24"/>
        </w:rPr>
        <w:t xml:space="preserve">bérleti díj terhére végzett munkákról a IV. pontban meghatározott műszaki és pénzügyi beszámolóval egyidejűleg </w:t>
      </w:r>
      <w:r w:rsidRPr="003C133D">
        <w:rPr>
          <w:sz w:val="24"/>
          <w:szCs w:val="24"/>
        </w:rPr>
        <w:t>évente köteles elszámolni a Bérbeadóval.</w:t>
      </w:r>
    </w:p>
    <w:p w:rsidR="00E81C9E" w:rsidRPr="003B50C0" w:rsidRDefault="00E81C9E" w:rsidP="003B50C0">
      <w:pPr>
        <w:pStyle w:val="ListParagraph1"/>
        <w:overflowPunct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1"/>
          <w:numId w:val="3"/>
        </w:numPr>
        <w:tabs>
          <w:tab w:val="clear" w:pos="1284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rPr>
          <w:b/>
          <w:sz w:val="24"/>
          <w:szCs w:val="24"/>
        </w:rPr>
      </w:pPr>
      <w:r w:rsidRPr="003C133D">
        <w:rPr>
          <w:sz w:val="24"/>
          <w:szCs w:val="24"/>
        </w:rPr>
        <w:t>A közműves ivóvízellátás, valamint a közműves szennyvízelvezetés és -tisztítás díját a Vksztv. 65.§ (1) bekezdése alapján a</w:t>
      </w:r>
      <w:r w:rsidR="00AB0849">
        <w:rPr>
          <w:sz w:val="24"/>
          <w:szCs w:val="24"/>
        </w:rPr>
        <w:t>z</w:t>
      </w:r>
      <w:r w:rsidR="00B524E7">
        <w:rPr>
          <w:sz w:val="24"/>
          <w:szCs w:val="24"/>
        </w:rPr>
        <w:t xml:space="preserve"> </w:t>
      </w:r>
      <w:r w:rsidR="00FD0951">
        <w:rPr>
          <w:sz w:val="24"/>
          <w:szCs w:val="24"/>
        </w:rPr>
        <w:t xml:space="preserve">MEKH </w:t>
      </w:r>
      <w:r w:rsidRPr="003C133D">
        <w:rPr>
          <w:sz w:val="24"/>
          <w:szCs w:val="24"/>
        </w:rPr>
        <w:t>javaslatának figyelembe vételével a víziközmű-szolgáltatásért felelős miniszter rendeletben állapítja meg.</w:t>
      </w:r>
      <w:r w:rsidR="005908CE">
        <w:rPr>
          <w:sz w:val="24"/>
          <w:szCs w:val="24"/>
        </w:rPr>
        <w:t xml:space="preserve"> </w:t>
      </w:r>
      <w:r w:rsidR="00DD6999">
        <w:rPr>
          <w:sz w:val="24"/>
          <w:szCs w:val="24"/>
        </w:rPr>
        <w:t xml:space="preserve">A Bérlő a mindenkor hatályos jogszabályokat figyelembe véve, a szolgáltatási díjak alkalmazása esetén  – a víziközmű-szolgáltatásért felelős miniszter díjrendeletének hatályba lépéséig – a Vksztv. 76. §-ában foglaltaknak megfelelően köteles eljárni. </w:t>
      </w:r>
    </w:p>
    <w:p w:rsidR="00DD6999" w:rsidRDefault="00DD6999" w:rsidP="00DD6999">
      <w:pPr>
        <w:pStyle w:val="Listaszerbekezds"/>
        <w:rPr>
          <w:sz w:val="24"/>
          <w:szCs w:val="24"/>
        </w:rPr>
      </w:pPr>
    </w:p>
    <w:p w:rsidR="00A97857" w:rsidRPr="003C133D" w:rsidRDefault="00C7358F" w:rsidP="00DD6999">
      <w:pPr>
        <w:pStyle w:val="ListParagraph1"/>
        <w:overflowPunct w:val="0"/>
        <w:autoSpaceDE w:val="0"/>
        <w:autoSpaceDN w:val="0"/>
        <w:adjustRightInd w:val="0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A Bérbeadó és a Bérlő minden tekintetben együttműködik a</w:t>
      </w:r>
      <w:r w:rsidR="00AB0849">
        <w:rPr>
          <w:sz w:val="24"/>
          <w:szCs w:val="24"/>
        </w:rPr>
        <w:t>z MEKH</w:t>
      </w:r>
      <w:r>
        <w:rPr>
          <w:sz w:val="24"/>
          <w:szCs w:val="24"/>
        </w:rPr>
        <w:t xml:space="preserve"> tájékoztatása érdekében, amely a</w:t>
      </w:r>
      <w:r w:rsidR="00AB0849">
        <w:rPr>
          <w:sz w:val="24"/>
          <w:szCs w:val="24"/>
        </w:rPr>
        <w:t>z MEKH</w:t>
      </w:r>
      <w:r>
        <w:rPr>
          <w:sz w:val="24"/>
          <w:szCs w:val="24"/>
        </w:rPr>
        <w:t xml:space="preserve"> díjelőkészítő és díjfelügyeleti tevékenysége érdekében szükséges.</w:t>
      </w:r>
    </w:p>
    <w:p w:rsidR="00A97857" w:rsidRPr="003C133D" w:rsidRDefault="00A97857">
      <w:pPr>
        <w:tabs>
          <w:tab w:val="num" w:pos="720"/>
        </w:tabs>
        <w:overflowPunct w:val="0"/>
        <w:autoSpaceDE w:val="0"/>
        <w:autoSpaceDN w:val="0"/>
        <w:adjustRightInd w:val="0"/>
        <w:ind w:left="720" w:hanging="426"/>
        <w:rPr>
          <w:rFonts w:ascii="Times New Roman" w:hAnsi="Times New Roman"/>
          <w:b/>
          <w:sz w:val="24"/>
          <w:szCs w:val="24"/>
        </w:rPr>
      </w:pPr>
    </w:p>
    <w:p w:rsidR="0034766B" w:rsidRDefault="00A97857">
      <w:pPr>
        <w:numPr>
          <w:ilvl w:val="1"/>
          <w:numId w:val="3"/>
        </w:numPr>
        <w:tabs>
          <w:tab w:val="clear" w:pos="1284"/>
          <w:tab w:val="num" w:pos="426"/>
        </w:tabs>
        <w:overflowPunct w:val="0"/>
        <w:autoSpaceDE w:val="0"/>
        <w:autoSpaceDN w:val="0"/>
        <w:adjustRightInd w:val="0"/>
        <w:ind w:left="426" w:right="-49" w:hanging="426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A díjkalkulációs séma: </w:t>
      </w:r>
    </w:p>
    <w:p w:rsidR="00A97857" w:rsidRDefault="00A97857" w:rsidP="00B542DE">
      <w:pPr>
        <w:overflowPunct w:val="0"/>
        <w:autoSpaceDE w:val="0"/>
        <w:autoSpaceDN w:val="0"/>
        <w:adjustRightInd w:val="0"/>
        <w:ind w:left="1284" w:right="-49" w:hanging="858"/>
        <w:rPr>
          <w:rFonts w:ascii="Times New Roman" w:hAnsi="Times New Roman"/>
          <w:bCs/>
          <w:sz w:val="24"/>
          <w:szCs w:val="24"/>
          <w:lang w:eastAsia="hu-HU"/>
        </w:rPr>
      </w:pPr>
    </w:p>
    <w:p w:rsidR="00B542DE" w:rsidRDefault="00B542DE" w:rsidP="00B542DE">
      <w:pPr>
        <w:overflowPunct w:val="0"/>
        <w:autoSpaceDE w:val="0"/>
        <w:autoSpaceDN w:val="0"/>
        <w:adjustRightInd w:val="0"/>
        <w:ind w:left="426" w:right="-49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 díjkalkulációs séma a Hivatal által meghatározott tartalommal épül fel az alábbiak figyelembe vételével.</w:t>
      </w:r>
    </w:p>
    <w:p w:rsidR="00B542DE" w:rsidRPr="003C133D" w:rsidRDefault="00B542DE" w:rsidP="00B542DE">
      <w:pPr>
        <w:overflowPunct w:val="0"/>
        <w:autoSpaceDE w:val="0"/>
        <w:autoSpaceDN w:val="0"/>
        <w:adjustRightInd w:val="0"/>
        <w:ind w:left="1284" w:right="-49" w:hanging="858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20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A víziközmű-szolgáltatás díját alapdíjból és fogyasztással arányos díjból álló kéttényezős díj alkotja. </w:t>
      </w:r>
    </w:p>
    <w:p w:rsidR="00A97857" w:rsidRPr="003C133D" w:rsidRDefault="00A97857" w:rsidP="00ED3B83">
      <w:pPr>
        <w:overflowPunct w:val="0"/>
        <w:autoSpaceDE w:val="0"/>
        <w:autoSpaceDN w:val="0"/>
        <w:adjustRightInd w:val="0"/>
        <w:ind w:left="570" w:right="-49" w:hanging="426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22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Az alapdíj összegének meghatározásakor a fogyasztásmérő berendezések átfolyási átmérője szerint </w:t>
      </w:r>
      <w:r w:rsidR="009348C2">
        <w:rPr>
          <w:rFonts w:ascii="Times New Roman" w:hAnsi="Times New Roman"/>
          <w:bCs/>
          <w:sz w:val="24"/>
          <w:szCs w:val="24"/>
          <w:lang w:eastAsia="hu-HU"/>
        </w:rPr>
        <w:t>különbséget kell tenni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. Ha a közműves szennyvízelvezetés és </w:t>
      </w:r>
      <w:r w:rsidR="00B61C63" w:rsidRPr="003C133D">
        <w:rPr>
          <w:rFonts w:ascii="Times New Roman" w:hAnsi="Times New Roman"/>
          <w:bCs/>
          <w:sz w:val="24"/>
          <w:szCs w:val="24"/>
          <w:lang w:eastAsia="hu-HU"/>
        </w:rPr>
        <w:noBreakHyphen/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tisztítás igénybevételét szennyvízmennyiség-mérő rögzíti, a szennyvízalapdíj e mérő névleges kapacitásától függ. A szennyvízmérő nélküli szennyvízalapdíj viszonyítási alapja a vízmérő átfolyási átmérője. </w:t>
      </w:r>
    </w:p>
    <w:p w:rsidR="00A97857" w:rsidRPr="003C133D" w:rsidRDefault="00A97857" w:rsidP="00ED3B83">
      <w:pPr>
        <w:overflowPunct w:val="0"/>
        <w:autoSpaceDE w:val="0"/>
        <w:autoSpaceDN w:val="0"/>
        <w:adjustRightInd w:val="0"/>
        <w:ind w:left="570" w:right="-49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22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A fogyasztással arányos díj a nem-lakossági felhasználók számára legfeljebb másfélszerese lehet a lakossági felhasználókénak. </w:t>
      </w:r>
    </w:p>
    <w:p w:rsidR="00A97857" w:rsidRPr="003C133D" w:rsidRDefault="00A97857" w:rsidP="00293648">
      <w:pPr>
        <w:overflowPunct w:val="0"/>
        <w:autoSpaceDE w:val="0"/>
        <w:autoSpaceDN w:val="0"/>
        <w:adjustRightInd w:val="0"/>
        <w:ind w:left="1276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>A nem lakossági felhasználókra vonatkozó közműves ivóvízellátás vagy közműves szennyvízelvezetés és -tisztítás díjakban kizárólag a (várható éves) fogyasztási mennyiségek alapján lehet különbséget tenni.</w:t>
      </w:r>
    </w:p>
    <w:p w:rsidR="00A97857" w:rsidRPr="003C133D" w:rsidRDefault="00A97857" w:rsidP="00ED3B83">
      <w:pPr>
        <w:overflowPunct w:val="0"/>
        <w:autoSpaceDE w:val="0"/>
        <w:autoSpaceDN w:val="0"/>
        <w:adjustRightInd w:val="0"/>
        <w:ind w:left="930" w:right="-49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20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>A víziközmű-szolgáltatás díjait víziközmű-szolgáltatónként vagy víziközmű-rendszerenként és víziközmű-szolgáltatási ágazatonként, a költségekre, árakra, díjakra vonatkozó közgazdasági összehasonlító elemzések felhasználásával, a következő szempontokra is figyelemmel kell meghatározni:</w:t>
      </w:r>
    </w:p>
    <w:p w:rsidR="00A97857" w:rsidRPr="003C133D" w:rsidRDefault="00A97857" w:rsidP="00ED3B83">
      <w:pPr>
        <w:overflowPunct w:val="0"/>
        <w:autoSpaceDE w:val="0"/>
        <w:autoSpaceDN w:val="0"/>
        <w:adjustRightInd w:val="0"/>
        <w:ind w:left="570" w:right="-49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16"/>
        </w:numPr>
        <w:overflowPunct w:val="0"/>
        <w:autoSpaceDE w:val="0"/>
        <w:autoSpaceDN w:val="0"/>
        <w:adjustRightInd w:val="0"/>
        <w:ind w:left="1068"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>díjaknak ösztönözniük kell a biztonságos és legkisebb költségű víziközmű-szolgáltatást, a gazdálkodás hatékonyságának javítását, a kapacitások hatékony igénybevételét, a szolgáltatás minőségének folyamatos javítását, valamint a természeti erőforrások kímélete elvének érvényesülését;</w:t>
      </w:r>
    </w:p>
    <w:p w:rsidR="00A97857" w:rsidRPr="003C133D" w:rsidRDefault="00A97857">
      <w:p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16"/>
        </w:numPr>
        <w:overflowPunct w:val="0"/>
        <w:autoSpaceDE w:val="0"/>
        <w:autoSpaceDN w:val="0"/>
        <w:adjustRightInd w:val="0"/>
        <w:ind w:left="1068"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>figyelembe kell venni a folyamatos és biztonságos víziközmű-szolgáltatás indokolt költségeit, valamint a környezetvédelmi kötelezettségek teljesítésének indokolt költségeit, ideértve különösen a vízbázis</w:t>
      </w:r>
      <w:r w:rsidR="005908C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>védelem indokolt költségeit.</w:t>
      </w:r>
    </w:p>
    <w:p w:rsidR="00A97857" w:rsidRPr="003C133D" w:rsidRDefault="00A97857">
      <w:pPr>
        <w:overflowPunct w:val="0"/>
        <w:autoSpaceDE w:val="0"/>
        <w:autoSpaceDN w:val="0"/>
        <w:adjustRightInd w:val="0"/>
        <w:ind w:left="426" w:right="-49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20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>A víziközmű-szolgáltatás díjában csökkentő tényezőként kell figyelembe venni a víziközmű-szolgáltatás teljesítéséhez biztosított, a költségek ellentételezésére kapott költségvetési és önkormányzati támogatásokat.</w:t>
      </w:r>
    </w:p>
    <w:p w:rsidR="00A97857" w:rsidRPr="003C133D" w:rsidRDefault="00A97857" w:rsidP="00ED3B83">
      <w:pPr>
        <w:overflowPunct w:val="0"/>
        <w:autoSpaceDE w:val="0"/>
        <w:autoSpaceDN w:val="0"/>
        <w:adjustRightInd w:val="0"/>
        <w:ind w:left="426" w:right="-49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20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A díj meghatározásánál figyelembe kell venni a beruházások, a </w:t>
      </w:r>
      <w:r w:rsidR="003846BD" w:rsidRPr="003C133D">
        <w:rPr>
          <w:rFonts w:ascii="Times New Roman" w:hAnsi="Times New Roman"/>
          <w:bCs/>
          <w:sz w:val="24"/>
          <w:szCs w:val="24"/>
          <w:lang w:eastAsia="hu-HU"/>
        </w:rPr>
        <w:t>kin</w:t>
      </w:r>
      <w:r w:rsidR="003846BD">
        <w:rPr>
          <w:rFonts w:ascii="Times New Roman" w:hAnsi="Times New Roman"/>
          <w:bCs/>
          <w:sz w:val="24"/>
          <w:szCs w:val="24"/>
          <w:lang w:eastAsia="hu-HU"/>
        </w:rPr>
        <w:t>t</w:t>
      </w:r>
      <w:r w:rsidR="003846BD" w:rsidRPr="003C133D">
        <w:rPr>
          <w:rFonts w:ascii="Times New Roman" w:hAnsi="Times New Roman"/>
          <w:bCs/>
          <w:sz w:val="24"/>
          <w:szCs w:val="24"/>
          <w:lang w:eastAsia="hu-HU"/>
        </w:rPr>
        <w:t>l</w:t>
      </w:r>
      <w:r w:rsidR="003846BD">
        <w:rPr>
          <w:rFonts w:ascii="Times New Roman" w:hAnsi="Times New Roman"/>
          <w:bCs/>
          <w:sz w:val="24"/>
          <w:szCs w:val="24"/>
          <w:lang w:eastAsia="hu-HU"/>
        </w:rPr>
        <w:t>é</w:t>
      </w:r>
      <w:r w:rsidR="003846BD"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vőségek 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és az infláció várható alakulását, valamint bármely egyéb olyan, a díjjavaslat benyújtásának időpontjában ismert tényező várható hatását, amely az ivóvízellátás vagy közműves szennyvízelvezetés és </w:t>
      </w:r>
      <w:r w:rsidR="00A45BF0">
        <w:rPr>
          <w:rFonts w:ascii="Times New Roman" w:hAnsi="Times New Roman"/>
          <w:bCs/>
          <w:sz w:val="24"/>
          <w:szCs w:val="24"/>
          <w:lang w:eastAsia="hu-HU"/>
        </w:rPr>
        <w:t>-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tisztítás költségeit befolyásolja.  </w:t>
      </w:r>
    </w:p>
    <w:p w:rsidR="00A97857" w:rsidRPr="003C133D" w:rsidRDefault="00A97857" w:rsidP="00ED3B83">
      <w:pPr>
        <w:overflowPunct w:val="0"/>
        <w:autoSpaceDE w:val="0"/>
        <w:autoSpaceDN w:val="0"/>
        <w:adjustRightInd w:val="0"/>
        <w:ind w:left="426" w:right="-49"/>
        <w:rPr>
          <w:rFonts w:ascii="Times New Roman" w:hAnsi="Times New Roman"/>
          <w:bCs/>
          <w:sz w:val="24"/>
          <w:szCs w:val="24"/>
          <w:lang w:eastAsia="hu-HU"/>
        </w:rPr>
      </w:pPr>
    </w:p>
    <w:p w:rsidR="0034766B" w:rsidRDefault="00A97857">
      <w:pPr>
        <w:numPr>
          <w:ilvl w:val="1"/>
          <w:numId w:val="20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A víz és szennyvíz ágazat költségtervét el kell különíteni egymástól és a másodlagos tevékenységek tervezett költségeitől. </w:t>
      </w:r>
    </w:p>
    <w:p w:rsidR="00A97857" w:rsidRPr="003C133D" w:rsidRDefault="00A97857" w:rsidP="00D74CA9">
      <w:pPr>
        <w:overflowPunct w:val="0"/>
        <w:autoSpaceDE w:val="0"/>
        <w:autoSpaceDN w:val="0"/>
        <w:adjustRightInd w:val="0"/>
        <w:ind w:left="709"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>Ágazatonként a díjak alapján befolyó árbevételnek fedezetet kell nyújtania a számviteli törvény szerint a vállalkozó által elszámolható minden költségre (például, de nem kizárólag: anyagjellegű és személyi jellegű ráfordítások, értékcsökkenés, egyéb ráfordítások) valamint a</w:t>
      </w:r>
      <w:r w:rsidR="00B542DE">
        <w:rPr>
          <w:rFonts w:ascii="Times New Roman" w:hAnsi="Times New Roman"/>
          <w:bCs/>
          <w:sz w:val="24"/>
          <w:szCs w:val="24"/>
          <w:lang w:eastAsia="hu-HU"/>
        </w:rPr>
        <w:t xml:space="preserve"> – </w:t>
      </w:r>
      <w:r w:rsidR="00AB0849">
        <w:rPr>
          <w:rFonts w:ascii="Times New Roman" w:hAnsi="Times New Roman"/>
          <w:bCs/>
          <w:sz w:val="24"/>
          <w:szCs w:val="24"/>
          <w:lang w:eastAsia="hu-HU"/>
        </w:rPr>
        <w:t>MEKH</w:t>
      </w:r>
      <w:r w:rsidR="00B542DE">
        <w:rPr>
          <w:rFonts w:ascii="Times New Roman" w:hAnsi="Times New Roman"/>
          <w:bCs/>
          <w:sz w:val="24"/>
          <w:szCs w:val="24"/>
          <w:lang w:eastAsia="hu-HU"/>
        </w:rPr>
        <w:t xml:space="preserve"> által –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 elvárt eredmény</w:t>
      </w:r>
      <w:r w:rsidR="00B61C63" w:rsidRPr="003C133D">
        <w:rPr>
          <w:rFonts w:ascii="Times New Roman" w:hAnsi="Times New Roman"/>
          <w:bCs/>
          <w:sz w:val="24"/>
          <w:szCs w:val="24"/>
          <w:lang w:eastAsia="hu-HU"/>
        </w:rPr>
        <w:t>re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5773B3" w:rsidRPr="003C133D" w:rsidRDefault="005773B3" w:rsidP="00D74CA9">
      <w:pPr>
        <w:overflowPunct w:val="0"/>
        <w:autoSpaceDE w:val="0"/>
        <w:autoSpaceDN w:val="0"/>
        <w:adjustRightInd w:val="0"/>
        <w:ind w:left="709" w:right="-49"/>
        <w:rPr>
          <w:rFonts w:ascii="Times New Roman" w:hAnsi="Times New Roman"/>
          <w:bCs/>
          <w:sz w:val="24"/>
          <w:szCs w:val="24"/>
          <w:lang w:eastAsia="hu-HU"/>
        </w:rPr>
      </w:pPr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25" w:name="_Toc369461533"/>
      <w:r w:rsidRPr="003C133D">
        <w:rPr>
          <w:rFonts w:ascii="Times New Roman" w:hAnsi="Times New Roman"/>
          <w:bCs w:val="0"/>
          <w:sz w:val="24"/>
          <w:szCs w:val="24"/>
        </w:rPr>
        <w:lastRenderedPageBreak/>
        <w:t>A szerződés megszűnése esetén a víziközmű vagyonnal történő elszámolás</w:t>
      </w:r>
      <w:bookmarkEnd w:id="25"/>
    </w:p>
    <w:p w:rsidR="00A97857" w:rsidRPr="003C133D" w:rsidRDefault="00A97857">
      <w:pPr>
        <w:ind w:left="360"/>
        <w:rPr>
          <w:rFonts w:ascii="Times New Roman" w:hAnsi="Times New Roman"/>
          <w:sz w:val="24"/>
          <w:szCs w:val="24"/>
          <w:lang w:eastAsia="hu-HU"/>
        </w:rPr>
      </w:pPr>
    </w:p>
    <w:p w:rsidR="0034766B" w:rsidRDefault="00A97857">
      <w:pPr>
        <w:pStyle w:val="ListParagraph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Jelen Szerződés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szerződésszegésén alapuló megszűnésekor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ellenszolgáltatás nélkül, rendeltetésszerű használatra alkalmas műszaki állapotban (ü</w:t>
      </w:r>
      <w:r w:rsidR="00D5177B" w:rsidRPr="003C133D">
        <w:rPr>
          <w:sz w:val="24"/>
          <w:szCs w:val="24"/>
        </w:rPr>
        <w:t xml:space="preserve">zemképes állapotban) köteles a </w:t>
      </w:r>
      <w:r w:rsidR="0098203D" w:rsidRPr="003C133D">
        <w:rPr>
          <w:sz w:val="24"/>
          <w:szCs w:val="24"/>
        </w:rPr>
        <w:t>Bérbeadó</w:t>
      </w:r>
      <w:r w:rsidR="00D5177B" w:rsidRPr="003C133D">
        <w:rPr>
          <w:sz w:val="24"/>
          <w:szCs w:val="24"/>
        </w:rPr>
        <w:t>nak</w:t>
      </w:r>
      <w:r w:rsidRPr="003C133D">
        <w:rPr>
          <w:sz w:val="24"/>
          <w:szCs w:val="24"/>
        </w:rPr>
        <w:t xml:space="preserve"> a szerződés megkötésekor rábízott és a szerz</w:t>
      </w:r>
      <w:r w:rsidR="00D5177B" w:rsidRPr="003C133D">
        <w:rPr>
          <w:sz w:val="24"/>
          <w:szCs w:val="24"/>
        </w:rPr>
        <w:t>ődés ideje alatt keletkezett, a</w:t>
      </w:r>
      <w:r w:rsidR="005908CE">
        <w:rPr>
          <w:sz w:val="24"/>
          <w:szCs w:val="24"/>
        </w:rPr>
        <w:t xml:space="preserve">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tulajdonát képező víziközmű-vagyont leltár keretében átadás-átvételi eljárással a megszűnés hatályba lépésével egyidejűleg visszaadni.</w:t>
      </w:r>
    </w:p>
    <w:p w:rsidR="00A97857" w:rsidRPr="003C133D" w:rsidRDefault="00A97857">
      <w:pPr>
        <w:pStyle w:val="ListParagraph1"/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Felek jelen Szerződés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felmondásával történő, illetve az 1. ponton kívüli egyéb okból bekövetkező megszűnése esetén az üzemeltetésbe adott vagyonnal kölcsönösen </w:t>
      </w:r>
      <w:r w:rsidR="00D5177B" w:rsidRPr="003C133D">
        <w:rPr>
          <w:sz w:val="24"/>
          <w:szCs w:val="24"/>
        </w:rPr>
        <w:t xml:space="preserve">elszámolnak. Ennek keretében 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köteles megtéríteni a </w:t>
      </w:r>
      <w:r w:rsidR="003846BD">
        <w:rPr>
          <w:sz w:val="24"/>
          <w:szCs w:val="24"/>
        </w:rPr>
        <w:t>v</w:t>
      </w:r>
      <w:r w:rsidR="003846BD" w:rsidRPr="003C133D">
        <w:rPr>
          <w:sz w:val="24"/>
          <w:szCs w:val="24"/>
        </w:rPr>
        <w:t>ízközmű</w:t>
      </w:r>
      <w:r w:rsidRPr="003C133D">
        <w:rPr>
          <w:sz w:val="24"/>
          <w:szCs w:val="24"/>
        </w:rPr>
        <w:t>-szolgáltató által</w:t>
      </w:r>
      <w:r w:rsidR="00D5177B" w:rsidRPr="003C133D">
        <w:rPr>
          <w:sz w:val="24"/>
          <w:szCs w:val="24"/>
        </w:rPr>
        <w:t xml:space="preserve"> a</w:t>
      </w:r>
      <w:r w:rsidR="005908CE">
        <w:rPr>
          <w:sz w:val="24"/>
          <w:szCs w:val="24"/>
        </w:rPr>
        <w:t xml:space="preserve"> </w:t>
      </w:r>
      <w:r w:rsidR="0098203D" w:rsidRPr="003C133D">
        <w:rPr>
          <w:sz w:val="24"/>
          <w:szCs w:val="24"/>
        </w:rPr>
        <w:t>Bérbeadó</w:t>
      </w:r>
      <w:r w:rsidR="00D5177B" w:rsidRPr="003C133D">
        <w:rPr>
          <w:sz w:val="24"/>
          <w:szCs w:val="24"/>
        </w:rPr>
        <w:t>nak</w:t>
      </w:r>
      <w:r w:rsidRPr="003C133D">
        <w:rPr>
          <w:sz w:val="24"/>
          <w:szCs w:val="24"/>
        </w:rPr>
        <w:t xml:space="preserve"> átadott azon vagyontárgyak értékét, melyek kimutathatóan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finanszírozásában valósultak meg, és amelyekre az elszámolás még nem történt meg. A megtérítendő összeg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finanszírozásában megvalósult létesítmények megszűnéskori könyv szerinti nettó értéke. 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 </w:t>
      </w:r>
      <w:r w:rsidR="00D5177B" w:rsidRPr="003C133D">
        <w:rPr>
          <w:sz w:val="24"/>
          <w:szCs w:val="24"/>
        </w:rPr>
        <w:t>bérlet</w:t>
      </w:r>
      <w:r w:rsidRPr="003C133D">
        <w:rPr>
          <w:sz w:val="24"/>
          <w:szCs w:val="24"/>
        </w:rPr>
        <w:t xml:space="preserve"> megszűnését követő 6 hónapon belül köteles elszámolni a </w:t>
      </w:r>
      <w:r w:rsidR="00D5177B" w:rsidRPr="003C133D">
        <w:rPr>
          <w:sz w:val="24"/>
          <w:szCs w:val="24"/>
        </w:rPr>
        <w:t>bérleti-üzemeltetési</w:t>
      </w:r>
      <w:r w:rsidRPr="003C133D">
        <w:rPr>
          <w:sz w:val="24"/>
          <w:szCs w:val="24"/>
        </w:rPr>
        <w:t xml:space="preserve"> szerződés megszűnése időpontjáig még fel nem használt </w:t>
      </w:r>
      <w:r w:rsidR="00B542DE">
        <w:rPr>
          <w:sz w:val="24"/>
          <w:szCs w:val="24"/>
        </w:rPr>
        <w:t>bérleti díj</w:t>
      </w:r>
      <w:r w:rsidRPr="003C133D">
        <w:rPr>
          <w:sz w:val="24"/>
          <w:szCs w:val="24"/>
        </w:rPr>
        <w:t xml:space="preserve"> összegével. </w:t>
      </w:r>
    </w:p>
    <w:p w:rsidR="00A97857" w:rsidRPr="003C133D" w:rsidRDefault="00A97857">
      <w:pPr>
        <w:pStyle w:val="Listaszerbekezds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által </w:t>
      </w:r>
      <w:r w:rsidR="00B542DE">
        <w:rPr>
          <w:sz w:val="24"/>
          <w:szCs w:val="24"/>
        </w:rPr>
        <w:t xml:space="preserve">a bérleti díj terhére </w:t>
      </w:r>
      <w:r w:rsidRPr="003C133D">
        <w:rPr>
          <w:sz w:val="24"/>
          <w:szCs w:val="24"/>
        </w:rPr>
        <w:t>előre</w:t>
      </w:r>
      <w:r w:rsidR="003846BD">
        <w:rPr>
          <w:sz w:val="24"/>
          <w:szCs w:val="24"/>
        </w:rPr>
        <w:t xml:space="preserve"> finanszírozott</w:t>
      </w:r>
      <w:r w:rsidRPr="003C133D">
        <w:rPr>
          <w:sz w:val="24"/>
          <w:szCs w:val="24"/>
        </w:rPr>
        <w:t xml:space="preserve"> pótlási és felújítási </w:t>
      </w:r>
      <w:r w:rsidRPr="003C133D">
        <w:rPr>
          <w:iCs/>
          <w:sz w:val="24"/>
          <w:szCs w:val="24"/>
        </w:rPr>
        <w:t xml:space="preserve">korszerűsítési, műszaki fejlesztési </w:t>
      </w:r>
      <w:r w:rsidRPr="003C133D">
        <w:rPr>
          <w:sz w:val="24"/>
          <w:szCs w:val="24"/>
        </w:rPr>
        <w:t xml:space="preserve">munkák </w:t>
      </w:r>
      <w:r w:rsidR="00B542DE">
        <w:rPr>
          <w:sz w:val="24"/>
          <w:szCs w:val="24"/>
        </w:rPr>
        <w:t>bekerülési</w:t>
      </w:r>
      <w:r w:rsidRPr="003C133D">
        <w:rPr>
          <w:sz w:val="24"/>
          <w:szCs w:val="24"/>
        </w:rPr>
        <w:t xml:space="preserve"> értékét a </w:t>
      </w:r>
      <w:r w:rsidR="0098203D" w:rsidRPr="003C133D">
        <w:rPr>
          <w:sz w:val="24"/>
          <w:szCs w:val="24"/>
        </w:rPr>
        <w:t>Bérbeadó</w:t>
      </w:r>
      <w:r w:rsidR="00BC317A" w:rsidRPr="003C133D">
        <w:rPr>
          <w:sz w:val="24"/>
          <w:szCs w:val="24"/>
        </w:rPr>
        <w:t xml:space="preserve"> köteles</w:t>
      </w:r>
      <w:r w:rsidRPr="003C133D">
        <w:rPr>
          <w:sz w:val="24"/>
          <w:szCs w:val="24"/>
        </w:rPr>
        <w:t xml:space="preserve">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részére a </w:t>
      </w:r>
      <w:r w:rsidR="003846BD">
        <w:rPr>
          <w:sz w:val="24"/>
          <w:szCs w:val="24"/>
        </w:rPr>
        <w:t>S</w:t>
      </w:r>
      <w:r w:rsidRPr="003C133D">
        <w:rPr>
          <w:sz w:val="24"/>
          <w:szCs w:val="24"/>
        </w:rPr>
        <w:t xml:space="preserve">zerződés megszűnését követő 6 hónapon belül megtéríteni. </w:t>
      </w:r>
    </w:p>
    <w:p w:rsidR="00A97857" w:rsidRPr="003C133D" w:rsidRDefault="00A97857">
      <w:pPr>
        <w:pStyle w:val="ListParagraph1"/>
        <w:ind w:left="426" w:hanging="426"/>
        <w:jc w:val="both"/>
        <w:rPr>
          <w:b/>
          <w:bCs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>Felek vállalják, hogy egymással szembeni követeléseik meg nem fizetése esetén, a késedelem idejére, a jegybanki alapkamatnak megfelelő mértékű késedelmi kamatot fizetnek a másik fél részére a tartozás teljes összege után.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  <w:highlight w:val="yellow"/>
        </w:rPr>
      </w:pPr>
    </w:p>
    <w:p w:rsidR="0034766B" w:rsidRDefault="00A97857">
      <w:pPr>
        <w:pStyle w:val="ListParagraph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>A jelen Szerződés XV. pontban foglalt megszűnése esetében a Felek között a víziközmű-szolgáltatásról szóló 2011. évi CCIX. törvény 21. §-ában foglaltak az irányadók.</w:t>
      </w:r>
    </w:p>
    <w:p w:rsidR="00A97857" w:rsidRPr="003C133D" w:rsidRDefault="00A97857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:rsidR="00A97857" w:rsidRPr="00BA518F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26" w:name="_Toc369461534"/>
      <w:r w:rsidRPr="00BA518F">
        <w:rPr>
          <w:rFonts w:ascii="Times New Roman" w:hAnsi="Times New Roman"/>
          <w:bCs w:val="0"/>
          <w:sz w:val="24"/>
          <w:szCs w:val="24"/>
        </w:rPr>
        <w:t>A szerződésszegés jogkövetkezményei</w:t>
      </w:r>
      <w:bookmarkEnd w:id="26"/>
    </w:p>
    <w:p w:rsidR="00A97857" w:rsidRPr="003C133D" w:rsidRDefault="00A97857">
      <w:pPr>
        <w:pStyle w:val="ListParagraph1"/>
        <w:ind w:left="426" w:hanging="426"/>
        <w:jc w:val="both"/>
        <w:rPr>
          <w:sz w:val="24"/>
          <w:szCs w:val="24"/>
        </w:rPr>
      </w:pPr>
    </w:p>
    <w:p w:rsidR="00A97857" w:rsidRPr="003C133D" w:rsidRDefault="00A97857" w:rsidP="00D74CA9">
      <w:pPr>
        <w:pStyle w:val="ListParagraph1"/>
        <w:ind w:left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jelen </w:t>
      </w:r>
      <w:r w:rsidR="008D5EDC">
        <w:rPr>
          <w:sz w:val="24"/>
          <w:szCs w:val="24"/>
        </w:rPr>
        <w:t>S</w:t>
      </w:r>
      <w:r w:rsidR="008D5EDC" w:rsidRPr="003C133D">
        <w:rPr>
          <w:sz w:val="24"/>
          <w:szCs w:val="24"/>
        </w:rPr>
        <w:t xml:space="preserve">zerződés </w:t>
      </w:r>
      <w:r w:rsidRPr="003C133D">
        <w:rPr>
          <w:sz w:val="24"/>
          <w:szCs w:val="24"/>
        </w:rPr>
        <w:t>bármelyik fél által Vksztv. 20. §-ában foglaltak szerinti szerződésszegése esetén az ott meghatározott módon és határidővel szüntethető meg.</w:t>
      </w:r>
    </w:p>
    <w:p w:rsidR="005773B3" w:rsidRPr="003C133D" w:rsidRDefault="005773B3" w:rsidP="00D74CA9">
      <w:pPr>
        <w:pStyle w:val="ListParagraph1"/>
        <w:ind w:left="426"/>
        <w:jc w:val="both"/>
        <w:rPr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27" w:name="_Toc369461535"/>
      <w:r w:rsidRPr="003C133D">
        <w:rPr>
          <w:rFonts w:ascii="Times New Roman" w:hAnsi="Times New Roman"/>
          <w:bCs w:val="0"/>
          <w:sz w:val="24"/>
          <w:szCs w:val="24"/>
        </w:rPr>
        <w:t>A szerződés megszűnése, megszüntetése</w:t>
      </w:r>
      <w:bookmarkEnd w:id="27"/>
    </w:p>
    <w:p w:rsidR="00A97857" w:rsidRPr="003C133D" w:rsidRDefault="00A97857">
      <w:pPr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>Jelen Szerződést a Felek írásban</w:t>
      </w:r>
      <w:r w:rsidR="002A1D16">
        <w:rPr>
          <w:sz w:val="24"/>
          <w:szCs w:val="24"/>
        </w:rPr>
        <w:t>,</w:t>
      </w:r>
      <w:r w:rsidRPr="003C133D">
        <w:rPr>
          <w:sz w:val="24"/>
          <w:szCs w:val="24"/>
        </w:rPr>
        <w:t xml:space="preserve"> közös megegyezéssel megszüntethetik.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>A jelen Szerződés</w:t>
      </w:r>
      <w:r w:rsidR="002A1D16">
        <w:rPr>
          <w:sz w:val="24"/>
          <w:szCs w:val="24"/>
        </w:rPr>
        <w:t xml:space="preserve"> bármelyik fél által,</w:t>
      </w:r>
      <w:r w:rsidRPr="003C133D">
        <w:rPr>
          <w:sz w:val="24"/>
          <w:szCs w:val="24"/>
        </w:rPr>
        <w:t xml:space="preserve"> bármelyik fél Vksztv. 20. §-ában foglaltak szerinti szerződésszegése esetén az ott meghatározott módon és határidővel </w:t>
      </w:r>
      <w:r w:rsidR="002A1D16">
        <w:rPr>
          <w:sz w:val="24"/>
          <w:szCs w:val="24"/>
        </w:rPr>
        <w:t>mondható fel</w:t>
      </w:r>
      <w:r w:rsidRPr="003C133D">
        <w:rPr>
          <w:sz w:val="24"/>
          <w:szCs w:val="24"/>
        </w:rPr>
        <w:t xml:space="preserve">. </w:t>
      </w:r>
      <w:r w:rsidR="0043225D" w:rsidRPr="003C133D">
        <w:rPr>
          <w:sz w:val="24"/>
          <w:szCs w:val="24"/>
        </w:rPr>
        <w:t xml:space="preserve">Ugyancsak az ott meghatározott módon és határidővel </w:t>
      </w:r>
      <w:r w:rsidR="00EE0C19">
        <w:rPr>
          <w:sz w:val="24"/>
          <w:szCs w:val="24"/>
        </w:rPr>
        <w:t>mondható fel</w:t>
      </w:r>
      <w:r w:rsidR="0043225D" w:rsidRPr="003C133D">
        <w:rPr>
          <w:sz w:val="24"/>
          <w:szCs w:val="24"/>
        </w:rPr>
        <w:t xml:space="preserve"> a </w:t>
      </w:r>
      <w:r w:rsidR="00EE0C19">
        <w:rPr>
          <w:sz w:val="24"/>
          <w:szCs w:val="24"/>
        </w:rPr>
        <w:t>S</w:t>
      </w:r>
      <w:r w:rsidR="00EE0C19" w:rsidRPr="003C133D">
        <w:rPr>
          <w:sz w:val="24"/>
          <w:szCs w:val="24"/>
        </w:rPr>
        <w:t xml:space="preserve">zerződés </w:t>
      </w:r>
      <w:r w:rsidR="0043225D" w:rsidRPr="003C133D">
        <w:rPr>
          <w:sz w:val="24"/>
          <w:szCs w:val="24"/>
        </w:rPr>
        <w:t>az alábbi esetekben:</w:t>
      </w:r>
    </w:p>
    <w:p w:rsidR="0043225D" w:rsidRPr="003C133D" w:rsidRDefault="0043225D" w:rsidP="0043225D">
      <w:pPr>
        <w:pStyle w:val="Listaszerbekezds"/>
        <w:rPr>
          <w:rFonts w:ascii="Times New Roman" w:hAnsi="Times New Roman"/>
          <w:sz w:val="24"/>
          <w:szCs w:val="24"/>
        </w:rPr>
      </w:pPr>
    </w:p>
    <w:p w:rsidR="0043225D" w:rsidRPr="003C133D" w:rsidRDefault="0043225D" w:rsidP="00D558A8">
      <w:pPr>
        <w:pStyle w:val="ListParagraph1"/>
        <w:numPr>
          <w:ilvl w:val="0"/>
          <w:numId w:val="2"/>
        </w:numPr>
        <w:tabs>
          <w:tab w:val="clear" w:pos="720"/>
          <w:tab w:val="num" w:pos="1418"/>
        </w:tabs>
        <w:ind w:left="1418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 vele szemben a </w:t>
      </w:r>
      <w:r w:rsidR="005C6C3A">
        <w:rPr>
          <w:sz w:val="24"/>
          <w:szCs w:val="24"/>
        </w:rPr>
        <w:t>S</w:t>
      </w:r>
      <w:r w:rsidRPr="003C133D">
        <w:rPr>
          <w:sz w:val="24"/>
          <w:szCs w:val="24"/>
        </w:rPr>
        <w:t xml:space="preserve">zerződés megkötését megelőzően megindult csőd- vagy felszámolási eljárásról a </w:t>
      </w:r>
      <w:r w:rsidR="00471586">
        <w:rPr>
          <w:sz w:val="24"/>
          <w:szCs w:val="24"/>
        </w:rPr>
        <w:t>Bérbeadót</w:t>
      </w:r>
      <w:r w:rsidRPr="003C133D">
        <w:rPr>
          <w:sz w:val="24"/>
          <w:szCs w:val="24"/>
        </w:rPr>
        <w:t xml:space="preserve"> nem tájékoztatta, vagy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vel szemben a </w:t>
      </w:r>
      <w:r w:rsidR="00300010">
        <w:rPr>
          <w:sz w:val="24"/>
          <w:szCs w:val="24"/>
        </w:rPr>
        <w:t>S</w:t>
      </w:r>
      <w:r w:rsidRPr="003C133D">
        <w:rPr>
          <w:sz w:val="24"/>
          <w:szCs w:val="24"/>
        </w:rPr>
        <w:t>zerződés hatályának időtartama alatt csőd- vagy felszámolási eljárás indul;</w:t>
      </w:r>
    </w:p>
    <w:p w:rsidR="0043225D" w:rsidRPr="003C133D" w:rsidRDefault="0043225D" w:rsidP="00D558A8">
      <w:pPr>
        <w:pStyle w:val="ListParagraph1"/>
        <w:ind w:left="1418"/>
        <w:jc w:val="both"/>
        <w:rPr>
          <w:sz w:val="24"/>
          <w:szCs w:val="24"/>
        </w:rPr>
      </w:pPr>
    </w:p>
    <w:p w:rsidR="0043225D" w:rsidRPr="003C133D" w:rsidRDefault="0043225D" w:rsidP="00D558A8">
      <w:pPr>
        <w:pStyle w:val="ListParagraph1"/>
        <w:numPr>
          <w:ilvl w:val="0"/>
          <w:numId w:val="2"/>
        </w:numPr>
        <w:tabs>
          <w:tab w:val="clear" w:pos="720"/>
          <w:tab w:val="num" w:pos="1418"/>
        </w:tabs>
        <w:ind w:left="1418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adó-, illeték-, vám- vagy társadalombiztosítási járulék tartozása több mint hat hónapja lejárt, és ennek megfizetésére halasztást nem kapott.</w:t>
      </w:r>
    </w:p>
    <w:p w:rsidR="00A97857" w:rsidRPr="003C133D" w:rsidRDefault="00A97857">
      <w:pPr>
        <w:pStyle w:val="ListParagraph1"/>
        <w:ind w:left="0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Jelen Szerződés megszűnik, ha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tulajdonosi szerkezete már nem felel meg a Vksztv. 16.§ (6) bekezdésében foglalt követelményeknek, így ebben az esetben e körülmény beálltától számított nyolc hónapnál nem korábbi időpontban, de legkésőbb a naptári év végével a </w:t>
      </w:r>
      <w:r w:rsidR="002C171B">
        <w:rPr>
          <w:sz w:val="24"/>
          <w:szCs w:val="24"/>
        </w:rPr>
        <w:t>S</w:t>
      </w:r>
      <w:r w:rsidRPr="003C133D">
        <w:rPr>
          <w:sz w:val="24"/>
          <w:szCs w:val="24"/>
        </w:rPr>
        <w:t>zerződés megszűnik.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5E1C76">
        <w:rPr>
          <w:sz w:val="24"/>
          <w:szCs w:val="24"/>
        </w:rPr>
        <w:t>S</w:t>
      </w:r>
      <w:r w:rsidR="005E1C76" w:rsidRPr="003C133D">
        <w:rPr>
          <w:sz w:val="24"/>
          <w:szCs w:val="24"/>
        </w:rPr>
        <w:t xml:space="preserve">zerződés </w:t>
      </w:r>
      <w:r w:rsidRPr="003C133D">
        <w:rPr>
          <w:sz w:val="24"/>
          <w:szCs w:val="24"/>
        </w:rPr>
        <w:t xml:space="preserve">megszűnéséről az érintett szerződő Felek a </w:t>
      </w:r>
      <w:r w:rsidR="00471586">
        <w:rPr>
          <w:sz w:val="24"/>
          <w:szCs w:val="24"/>
        </w:rPr>
        <w:t>MEKH-t</w:t>
      </w:r>
      <w:r w:rsidRPr="003C133D">
        <w:rPr>
          <w:sz w:val="24"/>
          <w:szCs w:val="24"/>
        </w:rPr>
        <w:t xml:space="preserve"> haladéktalanul értesíteni kötelesek. Felmondás eseté</w:t>
      </w:r>
      <w:r w:rsidR="001628F9" w:rsidRPr="003C133D">
        <w:rPr>
          <w:sz w:val="24"/>
          <w:szCs w:val="24"/>
        </w:rPr>
        <w:t xml:space="preserve">n a </w:t>
      </w:r>
      <w:r w:rsidR="0098203D" w:rsidRPr="003C133D">
        <w:rPr>
          <w:sz w:val="24"/>
          <w:szCs w:val="24"/>
        </w:rPr>
        <w:t>Bérbeadó</w:t>
      </w:r>
      <w:r w:rsidR="005908CE">
        <w:rPr>
          <w:sz w:val="24"/>
          <w:szCs w:val="24"/>
        </w:rPr>
        <w:t xml:space="preserve"> </w:t>
      </w:r>
      <w:r w:rsidRPr="003C133D">
        <w:rPr>
          <w:sz w:val="24"/>
          <w:szCs w:val="24"/>
        </w:rPr>
        <w:t xml:space="preserve">köteles a </w:t>
      </w:r>
      <w:r w:rsidR="00471586">
        <w:rPr>
          <w:sz w:val="24"/>
          <w:szCs w:val="24"/>
        </w:rPr>
        <w:t>MEKH-t</w:t>
      </w:r>
      <w:r w:rsidRPr="003C133D">
        <w:rPr>
          <w:sz w:val="24"/>
          <w:szCs w:val="24"/>
        </w:rPr>
        <w:t xml:space="preserve"> a felmondó nyilatkozat hatály</w:t>
      </w:r>
      <w:r w:rsidR="00471586">
        <w:rPr>
          <w:sz w:val="24"/>
          <w:szCs w:val="24"/>
        </w:rPr>
        <w:t>ba lépését</w:t>
      </w:r>
      <w:r w:rsidRPr="003C133D">
        <w:rPr>
          <w:sz w:val="24"/>
          <w:szCs w:val="24"/>
        </w:rPr>
        <w:t xml:space="preserve"> követő 8 napon belül a </w:t>
      </w:r>
      <w:r w:rsidR="00CC48E6">
        <w:rPr>
          <w:sz w:val="24"/>
          <w:szCs w:val="24"/>
        </w:rPr>
        <w:t>S</w:t>
      </w:r>
      <w:r w:rsidR="00CC48E6" w:rsidRPr="003C133D">
        <w:rPr>
          <w:sz w:val="24"/>
          <w:szCs w:val="24"/>
        </w:rPr>
        <w:t xml:space="preserve">zerződés </w:t>
      </w:r>
      <w:r w:rsidRPr="003C133D">
        <w:rPr>
          <w:sz w:val="24"/>
          <w:szCs w:val="24"/>
        </w:rPr>
        <w:t>megszűnéséről értesíteni.</w:t>
      </w:r>
    </w:p>
    <w:p w:rsidR="001628F9" w:rsidRPr="003C133D" w:rsidRDefault="001628F9" w:rsidP="001628F9">
      <w:pPr>
        <w:pStyle w:val="ListParagraph1"/>
        <w:ind w:left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szerződés megszűnésekor az érintett Felek egymással XIII. pont szerint elszámolnak.   </w:t>
      </w:r>
    </w:p>
    <w:p w:rsidR="00B65529" w:rsidRDefault="00B65529" w:rsidP="00B65529">
      <w:pPr>
        <w:pStyle w:val="Listaszerbekezds"/>
        <w:rPr>
          <w:sz w:val="24"/>
          <w:szCs w:val="24"/>
        </w:rPr>
      </w:pPr>
    </w:p>
    <w:p w:rsidR="00B65529" w:rsidRPr="003C133D" w:rsidRDefault="00B65529" w:rsidP="00B65529">
      <w:pPr>
        <w:pStyle w:val="ListParagraph1"/>
        <w:ind w:left="426"/>
        <w:jc w:val="both"/>
        <w:rPr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28" w:name="_Toc369461536"/>
      <w:r w:rsidRPr="003C133D">
        <w:rPr>
          <w:rFonts w:ascii="Times New Roman" w:hAnsi="Times New Roman"/>
          <w:bCs w:val="0"/>
          <w:sz w:val="24"/>
          <w:szCs w:val="24"/>
        </w:rPr>
        <w:t>Közérdekű üzemeltető kijelölése</w:t>
      </w:r>
      <w:bookmarkEnd w:id="28"/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jelen Szerződés Vksztv. 32. § (4) bekezdésében rögzített hatályvesztése alkalmával a Felek egymással és a Hivatallal egyaránt együttműködni kötelesek a Hivatal által határozatban kijelölt közérdekű üzemeltető birtokba helyezésének zavartalan lebonyolítása érdekében. 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>A jelen Szerződés Vksztv. 32. § (4) bekezdésében foglalt hatályvesztése tekintetében a Felek az adatszolgáltatásra a Vksztv. 21. §-</w:t>
      </w:r>
      <w:r w:rsidR="005E1C76">
        <w:rPr>
          <w:sz w:val="24"/>
          <w:szCs w:val="24"/>
        </w:rPr>
        <w:t>á</w:t>
      </w:r>
      <w:r w:rsidRPr="003C133D">
        <w:rPr>
          <w:sz w:val="24"/>
          <w:szCs w:val="24"/>
        </w:rPr>
        <w:t>ban foglaltakat, a birtokátruházása és az elszámolásra a jelen Szerződés XIII.2. pontjában foglaltakat alkalmazzák.</w:t>
      </w:r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29" w:name="_Toc369461537"/>
      <w:r w:rsidRPr="003C133D">
        <w:rPr>
          <w:rFonts w:ascii="Times New Roman" w:hAnsi="Times New Roman"/>
          <w:bCs w:val="0"/>
          <w:sz w:val="24"/>
          <w:szCs w:val="24"/>
        </w:rPr>
        <w:t>A víziközmű-szolgáltatással összefüggő tájékoztatási kötelezettségek és ellenőrzési jogosultságok</w:t>
      </w:r>
      <w:bookmarkEnd w:id="29"/>
    </w:p>
    <w:p w:rsidR="00A97857" w:rsidRPr="003C133D" w:rsidRDefault="00A97857">
      <w:pPr>
        <w:pStyle w:val="ListParagraph1"/>
        <w:ind w:left="720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legkésőbb a tárgyévet megelőző év </w:t>
      </w:r>
      <w:r w:rsidR="005E1C76">
        <w:rPr>
          <w:sz w:val="24"/>
          <w:szCs w:val="24"/>
        </w:rPr>
        <w:t>május 31</w:t>
      </w:r>
      <w:r w:rsidRPr="003C133D">
        <w:rPr>
          <w:sz w:val="24"/>
          <w:szCs w:val="24"/>
        </w:rPr>
        <w:t>. nap</w:t>
      </w:r>
      <w:r w:rsidR="00BA32AE" w:rsidRPr="003C133D">
        <w:rPr>
          <w:sz w:val="24"/>
          <w:szCs w:val="24"/>
        </w:rPr>
        <w:t xml:space="preserve">jáig a gördülő fejlesztési terv </w:t>
      </w:r>
      <w:r w:rsidRPr="003C133D">
        <w:rPr>
          <w:sz w:val="24"/>
          <w:szCs w:val="24"/>
        </w:rPr>
        <w:t xml:space="preserve">éves lebontásával tájékoztatni köteles a </w:t>
      </w:r>
      <w:r w:rsidR="0098203D" w:rsidRPr="003C133D">
        <w:rPr>
          <w:sz w:val="24"/>
          <w:szCs w:val="24"/>
        </w:rPr>
        <w:t>Bérbeadó</w:t>
      </w:r>
      <w:r w:rsidR="001628F9" w:rsidRPr="003C133D">
        <w:rPr>
          <w:sz w:val="24"/>
          <w:szCs w:val="24"/>
        </w:rPr>
        <w:t>t</w:t>
      </w:r>
      <w:r w:rsidRPr="003C133D">
        <w:rPr>
          <w:sz w:val="24"/>
          <w:szCs w:val="24"/>
        </w:rPr>
        <w:t xml:space="preserve"> a közműveinek általános állapotáról, illetve javaslatot kell, hogy előterjesszen az egy éven belül szükségessé váló rekonstrukciós beavatkozásokról. Javaslatában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az egyes rekonstrukciós tételek műszaki indokoltságát, várható bekerülési költségét, illetve a beavatkozások elmaradásának várható és lehetséges következményeit is köteles ismertetni, a </w:t>
      </w:r>
      <w:r w:rsidR="0098203D" w:rsidRPr="003C133D">
        <w:rPr>
          <w:sz w:val="24"/>
          <w:szCs w:val="24"/>
        </w:rPr>
        <w:t>Bérbeadó</w:t>
      </w:r>
      <w:r w:rsidR="001628F9" w:rsidRPr="003C133D">
        <w:rPr>
          <w:sz w:val="24"/>
          <w:szCs w:val="24"/>
        </w:rPr>
        <w:t xml:space="preserve"> a</w:t>
      </w:r>
      <w:r w:rsidRPr="003C133D">
        <w:rPr>
          <w:sz w:val="24"/>
          <w:szCs w:val="24"/>
        </w:rPr>
        <w:t xml:space="preserve"> közművagyon gazdálkodással kapcsolatos következő évre vonatkozó döntéseinek elősegítése érdekében. </w:t>
      </w:r>
    </w:p>
    <w:p w:rsidR="00A97857" w:rsidRPr="003C133D" w:rsidRDefault="00A97857">
      <w:pPr>
        <w:pStyle w:val="ListParagraph1"/>
        <w:ind w:left="0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Felek megállapodnak abban, hogy az államháztartás szervezetei beszámolási és könyvvezetési kötelezettségeinek szabályairól szóló mindenkor hatályos jogszabály rendelkezései alapján 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könyvviteli mérlegeiben kimutatott eszközeire – ezen belül a víziközmű-vagyonra – vonatkozó éves leltározási kötelezettség teljesítése érdekében együttműködnek, a szükséges adategyeztetést elvégzik, a másik fél adatbekérését határidőben teljesítik.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F162B5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A97857" w:rsidRPr="003C133D">
        <w:rPr>
          <w:sz w:val="24"/>
          <w:szCs w:val="24"/>
        </w:rPr>
        <w:t xml:space="preserve"> jelen Szerződés IV</w:t>
      </w:r>
      <w:r w:rsidR="00311D8A" w:rsidRPr="003C133D">
        <w:rPr>
          <w:sz w:val="24"/>
          <w:szCs w:val="24"/>
        </w:rPr>
        <w:t>/</w:t>
      </w:r>
      <w:r w:rsidR="00E71ADF">
        <w:rPr>
          <w:sz w:val="24"/>
          <w:szCs w:val="24"/>
        </w:rPr>
        <w:t>C</w:t>
      </w:r>
      <w:r w:rsidR="00A97857" w:rsidRPr="003C133D">
        <w:rPr>
          <w:sz w:val="24"/>
          <w:szCs w:val="24"/>
        </w:rPr>
        <w:t xml:space="preserve">. pontjában foglaltak szerint a </w:t>
      </w:r>
      <w:r w:rsidR="0098203D" w:rsidRPr="003C133D">
        <w:rPr>
          <w:sz w:val="24"/>
          <w:szCs w:val="24"/>
        </w:rPr>
        <w:t>Bérbeadó</w:t>
      </w:r>
      <w:r w:rsidR="00A97857" w:rsidRPr="003C133D">
        <w:rPr>
          <w:sz w:val="24"/>
          <w:szCs w:val="24"/>
        </w:rPr>
        <w:t xml:space="preserve"> köteles minden tájékoztatást megadni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>nek a mindenkor hatályos jogszabályi rendelkezéseknek megfelelő gördülő fejlesztési terv elkészítéséhez, annak benyújtásához.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Felek rögzítik, hogy a Vksztv. 61.§-ban foglalt felhatalmazás alapján személyes adat kezelésére </w:t>
      </w:r>
      <w:r w:rsidR="005E1C76">
        <w:rPr>
          <w:sz w:val="24"/>
          <w:szCs w:val="24"/>
        </w:rPr>
        <w:t>a</w:t>
      </w:r>
      <w:r w:rsidR="005E1C76" w:rsidRPr="003C133D">
        <w:rPr>
          <w:sz w:val="24"/>
          <w:szCs w:val="24"/>
        </w:rPr>
        <w:t xml:space="preserve">datkezelőként </w:t>
      </w:r>
      <w:r w:rsidRPr="003C133D">
        <w:rPr>
          <w:sz w:val="24"/>
          <w:szCs w:val="24"/>
        </w:rPr>
        <w:t xml:space="preserve">feljogosítottak, az adatkezelés és a </w:t>
      </w:r>
      <w:r w:rsidR="00DB5C6A">
        <w:rPr>
          <w:sz w:val="24"/>
          <w:szCs w:val="24"/>
        </w:rPr>
        <w:t xml:space="preserve">MEKH </w:t>
      </w:r>
      <w:r w:rsidRPr="003C133D">
        <w:rPr>
          <w:sz w:val="24"/>
          <w:szCs w:val="24"/>
        </w:rPr>
        <w:t>részére történő adatszolgáltatás tekintetében együttműködésre köteleze</w:t>
      </w:r>
      <w:bookmarkStart w:id="30" w:name="_GoBack"/>
      <w:bookmarkEnd w:id="30"/>
      <w:r w:rsidRPr="003C133D">
        <w:rPr>
          <w:sz w:val="24"/>
          <w:szCs w:val="24"/>
        </w:rPr>
        <w:t>ttek.</w:t>
      </w:r>
    </w:p>
    <w:p w:rsidR="00A97857" w:rsidRPr="003C133D" w:rsidRDefault="00A97857">
      <w:pPr>
        <w:pStyle w:val="Listaszerbekezds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5E1C76">
        <w:rPr>
          <w:sz w:val="24"/>
          <w:szCs w:val="24"/>
        </w:rPr>
        <w:t>v</w:t>
      </w:r>
      <w:r w:rsidR="005E1C76" w:rsidRPr="003C133D">
        <w:rPr>
          <w:sz w:val="24"/>
          <w:szCs w:val="24"/>
        </w:rPr>
        <w:t>íziközmű</w:t>
      </w:r>
      <w:r w:rsidRPr="003C133D">
        <w:rPr>
          <w:sz w:val="24"/>
          <w:szCs w:val="24"/>
        </w:rPr>
        <w:t>-szolgáltatási tevékeny</w:t>
      </w:r>
      <w:r w:rsidR="00F0237D" w:rsidRPr="003C133D">
        <w:rPr>
          <w:sz w:val="24"/>
          <w:szCs w:val="24"/>
        </w:rPr>
        <w:t xml:space="preserve">ség tekintetében a </w:t>
      </w:r>
      <w:r w:rsidR="0098203D" w:rsidRPr="003C133D">
        <w:rPr>
          <w:sz w:val="24"/>
          <w:szCs w:val="24"/>
        </w:rPr>
        <w:t>Bérbeadó</w:t>
      </w:r>
      <w:r w:rsidR="00A75061" w:rsidRPr="003C133D">
        <w:rPr>
          <w:sz w:val="24"/>
          <w:szCs w:val="24"/>
        </w:rPr>
        <w:t>t</w:t>
      </w:r>
      <w:r w:rsidRPr="003C133D">
        <w:rPr>
          <w:sz w:val="24"/>
          <w:szCs w:val="24"/>
        </w:rPr>
        <w:t xml:space="preserve"> megilleti a jelen Szerződés hatálya alá tartozó víziközmű-létesítmények üzemeltetésének, állapotának, valamint a víziközmű-szolgáltatás minőségének ellenőrzési joga.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jogosult ellenőrizni minden olyan, az üzemeltetést érintő munkálatot, amelyet 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megrendelésére vagy megbízása alapján harmadik személy végez. 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040CC3">
        <w:rPr>
          <w:sz w:val="24"/>
          <w:szCs w:val="24"/>
        </w:rPr>
        <w:t xml:space="preserve">Ennek érdekében a </w:t>
      </w:r>
      <w:r w:rsidR="007309BF" w:rsidRPr="00040CC3">
        <w:rPr>
          <w:sz w:val="24"/>
          <w:szCs w:val="24"/>
        </w:rPr>
        <w:t>Bérlő</w:t>
      </w:r>
      <w:r w:rsidRPr="00040CC3">
        <w:rPr>
          <w:sz w:val="24"/>
          <w:szCs w:val="24"/>
        </w:rPr>
        <w:t xml:space="preserve"> rendelkezésére kell bocsátani az előterveket, engedélyezési és  kivitel</w:t>
      </w:r>
      <w:r w:rsidR="001E39F7" w:rsidRPr="00040CC3">
        <w:rPr>
          <w:sz w:val="24"/>
          <w:szCs w:val="24"/>
        </w:rPr>
        <w:t>i</w:t>
      </w:r>
      <w:r w:rsidRPr="00040CC3">
        <w:rPr>
          <w:sz w:val="24"/>
          <w:szCs w:val="24"/>
        </w:rPr>
        <w:t xml:space="preserve"> terveket, valamint mindazon információ</w:t>
      </w:r>
      <w:r w:rsidR="00986635" w:rsidRPr="00040CC3">
        <w:rPr>
          <w:sz w:val="24"/>
          <w:szCs w:val="24"/>
        </w:rPr>
        <w:t>ka</w:t>
      </w:r>
      <w:r w:rsidRPr="00040CC3">
        <w:rPr>
          <w:sz w:val="24"/>
          <w:szCs w:val="24"/>
        </w:rPr>
        <w:t>t, amely</w:t>
      </w:r>
      <w:r w:rsidR="001E39F7" w:rsidRPr="00040CC3">
        <w:rPr>
          <w:sz w:val="24"/>
          <w:szCs w:val="24"/>
        </w:rPr>
        <w:t>ek</w:t>
      </w:r>
      <w:r w:rsidRPr="00040CC3">
        <w:rPr>
          <w:sz w:val="24"/>
          <w:szCs w:val="24"/>
        </w:rPr>
        <w:t xml:space="preserve"> a</w:t>
      </w:r>
      <w:r w:rsidR="00040CC3" w:rsidRPr="00040CC3">
        <w:rPr>
          <w:sz w:val="24"/>
          <w:szCs w:val="24"/>
        </w:rPr>
        <w:t xml:space="preserve">z üzemeltetést befolyásolhatják. </w:t>
      </w: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>Ez a</w:t>
      </w:r>
      <w:r w:rsidR="00040CC3">
        <w:rPr>
          <w:sz w:val="24"/>
          <w:szCs w:val="24"/>
        </w:rPr>
        <w:t xml:space="preserve">z ellenőrzési </w:t>
      </w:r>
      <w:r w:rsidRPr="003C133D">
        <w:rPr>
          <w:sz w:val="24"/>
          <w:szCs w:val="24"/>
        </w:rPr>
        <w:t xml:space="preserve">jog kiterjed a kivitelezés, a műszaki átadás-átvétel </w:t>
      </w:r>
      <w:r w:rsidR="00040CC3">
        <w:rPr>
          <w:sz w:val="24"/>
          <w:szCs w:val="24"/>
        </w:rPr>
        <w:t xml:space="preserve">folyamatára, annak </w:t>
      </w:r>
      <w:r w:rsidRPr="003C133D">
        <w:rPr>
          <w:sz w:val="24"/>
          <w:szCs w:val="24"/>
        </w:rPr>
        <w:t xml:space="preserve">nyomon követésére is. </w:t>
      </w:r>
    </w:p>
    <w:p w:rsidR="00A97857" w:rsidRPr="003C133D" w:rsidRDefault="00A97857">
      <w:pPr>
        <w:pStyle w:val="ListParagraph1"/>
        <w:ind w:left="0"/>
        <w:jc w:val="both"/>
        <w:rPr>
          <w:sz w:val="24"/>
          <w:szCs w:val="24"/>
        </w:rPr>
      </w:pPr>
    </w:p>
    <w:p w:rsidR="0034766B" w:rsidRDefault="006416C8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="005908CE">
        <w:rPr>
          <w:sz w:val="24"/>
          <w:szCs w:val="24"/>
        </w:rPr>
        <w:t xml:space="preserve"> </w:t>
      </w:r>
      <w:r w:rsidR="00A97857" w:rsidRPr="003C133D">
        <w:rPr>
          <w:sz w:val="24"/>
          <w:szCs w:val="24"/>
        </w:rPr>
        <w:t xml:space="preserve">ennek érdekében a garanciális jogok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általi érvényesítéséhez szükséges okiratokat szükség szerint átadja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részére.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1826F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="005908CE">
        <w:rPr>
          <w:sz w:val="24"/>
          <w:szCs w:val="24"/>
        </w:rPr>
        <w:t xml:space="preserve"> </w:t>
      </w:r>
      <w:r w:rsidR="00A97857" w:rsidRPr="003C133D">
        <w:rPr>
          <w:sz w:val="24"/>
          <w:szCs w:val="24"/>
        </w:rPr>
        <w:t xml:space="preserve">írásban köteles értesíteni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t a munkák megkezdéséről.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köteles</w:t>
      </w:r>
      <w:r w:rsidR="00A97857" w:rsidRPr="003C133D">
        <w:rPr>
          <w:sz w:val="24"/>
          <w:szCs w:val="24"/>
        </w:rPr>
        <w:t xml:space="preserve"> megjelenni az átadáson, ahol jogosult észrevételeket tenni, melyeket jegyzőkönyvben rögzítenek. 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 nem megfelelő minőségű, szakszerűtlen vagy a jóváhagyott tervtől eltérő munka esetében, az észlelt </w:t>
      </w:r>
      <w:r w:rsidR="00970946" w:rsidRPr="003C133D">
        <w:rPr>
          <w:sz w:val="24"/>
          <w:szCs w:val="24"/>
        </w:rPr>
        <w:t>hib</w:t>
      </w:r>
      <w:r w:rsidR="00970946">
        <w:rPr>
          <w:sz w:val="24"/>
          <w:szCs w:val="24"/>
        </w:rPr>
        <w:t>ákat</w:t>
      </w:r>
      <w:r w:rsidRPr="003C133D">
        <w:rPr>
          <w:sz w:val="24"/>
          <w:szCs w:val="24"/>
        </w:rPr>
        <w:t>(hiányosságok</w:t>
      </w:r>
      <w:r w:rsidR="00970946">
        <w:rPr>
          <w:sz w:val="24"/>
          <w:szCs w:val="24"/>
        </w:rPr>
        <w:t>at</w:t>
      </w:r>
      <w:r w:rsidRPr="003C133D">
        <w:rPr>
          <w:sz w:val="24"/>
          <w:szCs w:val="24"/>
        </w:rPr>
        <w:t xml:space="preserve">) </w:t>
      </w:r>
      <w:r w:rsidR="00970946">
        <w:rPr>
          <w:sz w:val="24"/>
          <w:szCs w:val="24"/>
        </w:rPr>
        <w:t xml:space="preserve">– </w:t>
      </w:r>
      <w:r w:rsidRPr="003C133D">
        <w:rPr>
          <w:sz w:val="24"/>
          <w:szCs w:val="24"/>
        </w:rPr>
        <w:t>súlyától függően</w:t>
      </w:r>
      <w:r w:rsidR="00970946">
        <w:rPr>
          <w:sz w:val="24"/>
          <w:szCs w:val="24"/>
        </w:rPr>
        <w:t xml:space="preserve"> –</w:t>
      </w:r>
      <w:r w:rsidRPr="003C133D">
        <w:rPr>
          <w:sz w:val="24"/>
          <w:szCs w:val="24"/>
        </w:rPr>
        <w:t>tudomására jutását követően azonnal kötel</w:t>
      </w:r>
      <w:r w:rsidR="001826F7" w:rsidRPr="003C133D">
        <w:rPr>
          <w:sz w:val="24"/>
          <w:szCs w:val="24"/>
        </w:rPr>
        <w:t xml:space="preserve">es jelezni és kezdeményezheti a </w:t>
      </w:r>
      <w:r w:rsidR="0098203D" w:rsidRPr="003C133D">
        <w:rPr>
          <w:sz w:val="24"/>
          <w:szCs w:val="24"/>
        </w:rPr>
        <w:t>Bérbeadó</w:t>
      </w:r>
      <w:r w:rsidR="001826F7" w:rsidRPr="003C133D">
        <w:rPr>
          <w:sz w:val="24"/>
          <w:szCs w:val="24"/>
        </w:rPr>
        <w:t>nál</w:t>
      </w:r>
      <w:r w:rsidRPr="003C133D">
        <w:rPr>
          <w:sz w:val="24"/>
          <w:szCs w:val="24"/>
        </w:rPr>
        <w:t xml:space="preserve"> a munka azonnali leállítását, javítást, cserét, </w:t>
      </w:r>
      <w:r w:rsidR="00970946">
        <w:rPr>
          <w:sz w:val="24"/>
          <w:szCs w:val="24"/>
        </w:rPr>
        <w:t xml:space="preserve">és jelezheti </w:t>
      </w:r>
      <w:r w:rsidRPr="003C133D">
        <w:rPr>
          <w:sz w:val="24"/>
          <w:szCs w:val="24"/>
        </w:rPr>
        <w:t>az egész munka átvételének megtagadását.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Abban az esetben, ha jogos észrevételeire érdemi intézkedés nem történik, az új létesítmény üzemeltetését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feltételekhez kötheti, vagy adott esetben megtagadhatja. </w:t>
      </w:r>
    </w:p>
    <w:p w:rsidR="00A97857" w:rsidRPr="003C133D" w:rsidRDefault="00A97857">
      <w:pPr>
        <w:pStyle w:val="ListParagraph1"/>
        <w:tabs>
          <w:tab w:val="num" w:pos="360"/>
          <w:tab w:val="num" w:pos="426"/>
        </w:tabs>
        <w:ind w:left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Amennyiben az észlelt hiányosságokat és/vagy hibákat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 mu</w:t>
      </w:r>
      <w:r w:rsidR="001826F7" w:rsidRPr="003C133D">
        <w:rPr>
          <w:sz w:val="24"/>
          <w:szCs w:val="24"/>
        </w:rPr>
        <w:t xml:space="preserve">nkálatok során nem jelzi a </w:t>
      </w:r>
      <w:r w:rsidR="0098203D" w:rsidRPr="003C133D">
        <w:rPr>
          <w:sz w:val="24"/>
          <w:szCs w:val="24"/>
        </w:rPr>
        <w:t>Bérbeadó</w:t>
      </w:r>
      <w:r w:rsidR="001826F7" w:rsidRPr="003C133D">
        <w:rPr>
          <w:sz w:val="24"/>
          <w:szCs w:val="24"/>
        </w:rPr>
        <w:t>nak</w:t>
      </w:r>
      <w:r w:rsidRPr="003C133D">
        <w:rPr>
          <w:sz w:val="24"/>
          <w:szCs w:val="24"/>
        </w:rPr>
        <w:t>, vagy ha azokkal kapcsolatos észrevételeit az átadásnál sem teszi meg, úgy nem tagadhatja meg a tárgyi eszköz üzemeltetés céljából való átvételét.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Amennyiben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megismerhette a terveket, figyelemmel kísérte a kivitelezést, és arra észrevételt tett, és </w:t>
      </w:r>
      <w:r w:rsidR="0098203D" w:rsidRPr="003C133D">
        <w:rPr>
          <w:sz w:val="24"/>
          <w:szCs w:val="24"/>
        </w:rPr>
        <w:t>Bérbeadó</w:t>
      </w:r>
      <w:r w:rsidR="005908CE">
        <w:rPr>
          <w:sz w:val="24"/>
          <w:szCs w:val="24"/>
        </w:rPr>
        <w:t xml:space="preserve"> </w:t>
      </w:r>
      <w:r w:rsidRPr="003C133D">
        <w:rPr>
          <w:sz w:val="24"/>
          <w:szCs w:val="24"/>
        </w:rPr>
        <w:t xml:space="preserve">az észrevételt figyelmen kívül hagyva valósította meg a beruházást, akkor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az átvételt megtagadhatja, és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kártérítési vagy egyéb polgári jogi igényét a</w:t>
      </w:r>
      <w:r w:rsidR="005908CE">
        <w:rPr>
          <w:sz w:val="24"/>
          <w:szCs w:val="24"/>
        </w:rPr>
        <w:t xml:space="preserve"> </w:t>
      </w:r>
      <w:r w:rsidR="0098203D" w:rsidRPr="003C133D">
        <w:rPr>
          <w:sz w:val="24"/>
          <w:szCs w:val="24"/>
        </w:rPr>
        <w:t>Bérbeadó</w:t>
      </w:r>
      <w:r w:rsidR="001826F7" w:rsidRPr="003C133D">
        <w:rPr>
          <w:sz w:val="24"/>
          <w:szCs w:val="24"/>
        </w:rPr>
        <w:t>val</w:t>
      </w:r>
      <w:r w:rsidRPr="003C133D">
        <w:rPr>
          <w:sz w:val="24"/>
          <w:szCs w:val="24"/>
        </w:rPr>
        <w:t xml:space="preserve"> szemben érvényesítheti.</w:t>
      </w:r>
    </w:p>
    <w:p w:rsidR="00A97857" w:rsidRPr="003C133D" w:rsidRDefault="00A97857" w:rsidP="00D74CA9">
      <w:pPr>
        <w:pStyle w:val="ListParagraph1"/>
        <w:ind w:left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Amennyiben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megismerhette a terveket, figyelemmel kísérte a kivitelezést, és arra észrevételt nem tett, az átvétel kötelezettsége alól való mentesülése érdekében nem hivatkozhat sem a tervek, sem a kivitelezés hiányosságaira. Ez azonban</w:t>
      </w:r>
      <w:r w:rsidR="00AE72F1" w:rsidRPr="003C133D">
        <w:rPr>
          <w:sz w:val="24"/>
          <w:szCs w:val="24"/>
        </w:rPr>
        <w:t xml:space="preserve"> nem zárja ki</w:t>
      </w:r>
      <w:r w:rsidRPr="003C133D">
        <w:rPr>
          <w:sz w:val="24"/>
          <w:szCs w:val="24"/>
        </w:rPr>
        <w:t xml:space="preserve">, hogy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kártérítési vagy egyéb polgári jogi igényét </w:t>
      </w:r>
      <w:r w:rsidR="00AE72F1"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="00AE72F1" w:rsidRPr="003C133D">
        <w:rPr>
          <w:sz w:val="24"/>
          <w:szCs w:val="24"/>
        </w:rPr>
        <w:t>va</w:t>
      </w:r>
      <w:r w:rsidRPr="003C133D">
        <w:rPr>
          <w:sz w:val="24"/>
          <w:szCs w:val="24"/>
        </w:rPr>
        <w:t>l szemben érvényesítse.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E72F1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="00A97857" w:rsidRPr="003C133D">
        <w:rPr>
          <w:sz w:val="24"/>
          <w:szCs w:val="24"/>
        </w:rPr>
        <w:t xml:space="preserve"> felhatalmazz</w:t>
      </w:r>
      <w:r w:rsidRPr="003C133D">
        <w:rPr>
          <w:sz w:val="24"/>
          <w:szCs w:val="24"/>
        </w:rPr>
        <w:t>a</w:t>
      </w:r>
      <w:r w:rsidR="00A97857" w:rsidRPr="003C133D">
        <w:rPr>
          <w:sz w:val="24"/>
          <w:szCs w:val="24"/>
        </w:rPr>
        <w:t xml:space="preserve">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t, hogy a </w:t>
      </w:r>
      <w:r w:rsidR="0098203D" w:rsidRPr="003C133D">
        <w:rPr>
          <w:sz w:val="24"/>
          <w:szCs w:val="24"/>
        </w:rPr>
        <w:t>Bérbeadó</w:t>
      </w:r>
      <w:r w:rsidR="005908CE">
        <w:rPr>
          <w:sz w:val="24"/>
          <w:szCs w:val="24"/>
        </w:rPr>
        <w:t xml:space="preserve"> </w:t>
      </w:r>
      <w:r w:rsidR="00A97857" w:rsidRPr="003C133D">
        <w:rPr>
          <w:sz w:val="24"/>
          <w:szCs w:val="24"/>
        </w:rPr>
        <w:t xml:space="preserve">megrendelésére vagy megbízása alapján végzett nem közműves szennyvízszállítási közszolgáltatást végző harmadik </w:t>
      </w:r>
      <w:r w:rsidR="00A97857" w:rsidRPr="003C133D">
        <w:rPr>
          <w:sz w:val="24"/>
          <w:szCs w:val="24"/>
        </w:rPr>
        <w:lastRenderedPageBreak/>
        <w:t xml:space="preserve">személynek a teljesítése körében felmerülő tevékenységét annak jogszabályi megfelelősége szempontjából ellenőrizze. 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E tárgyú eljárása során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munkatársa köteles feltárni, miszerint 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képviseletében jár el.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az ellenőrzés eredményéről minden esetben, annak megtörténtétől számított 8 napon belül írásbeli tájékoztatást köteles adni</w:t>
      </w:r>
      <w:r w:rsidR="00AE72F1" w:rsidRPr="003C133D">
        <w:rPr>
          <w:sz w:val="24"/>
          <w:szCs w:val="24"/>
        </w:rPr>
        <w:t xml:space="preserve"> a </w:t>
      </w:r>
      <w:r w:rsidR="0098203D" w:rsidRPr="003C133D">
        <w:rPr>
          <w:sz w:val="24"/>
          <w:szCs w:val="24"/>
        </w:rPr>
        <w:t>Bérbeadó</w:t>
      </w:r>
      <w:r w:rsidR="00AE72F1" w:rsidRPr="003C133D">
        <w:rPr>
          <w:sz w:val="24"/>
          <w:szCs w:val="24"/>
        </w:rPr>
        <w:t xml:space="preserve"> részére</w:t>
      </w:r>
      <w:r w:rsidRPr="003C133D">
        <w:rPr>
          <w:sz w:val="24"/>
          <w:szCs w:val="24"/>
        </w:rPr>
        <w:t xml:space="preserve">. 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636A00">
      <w:pPr>
        <w:pStyle w:val="ListParagraph1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="005908CE">
        <w:rPr>
          <w:sz w:val="24"/>
          <w:szCs w:val="24"/>
        </w:rPr>
        <w:t xml:space="preserve"> </w:t>
      </w:r>
      <w:r w:rsidR="00A97857" w:rsidRPr="003C133D">
        <w:rPr>
          <w:sz w:val="24"/>
          <w:szCs w:val="24"/>
        </w:rPr>
        <w:t>az ellenőrzés során birtokába került adatokat, információkat eltérő jogszabályi rendelkezés hiányában saját tevékenysége kapcsán nem használhatja fel.</w:t>
      </w:r>
    </w:p>
    <w:p w:rsidR="00A97857" w:rsidRPr="003C133D" w:rsidRDefault="00A97857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31" w:name="_Toc369461538"/>
      <w:r w:rsidRPr="003C133D">
        <w:rPr>
          <w:rFonts w:ascii="Times New Roman" w:hAnsi="Times New Roman"/>
          <w:bCs w:val="0"/>
          <w:sz w:val="24"/>
          <w:szCs w:val="24"/>
        </w:rPr>
        <w:t>Szavatossági jogok és kötelességek</w:t>
      </w:r>
      <w:bookmarkEnd w:id="31"/>
    </w:p>
    <w:p w:rsidR="00A97857" w:rsidRPr="003C133D" w:rsidRDefault="00A97857">
      <w:pPr>
        <w:autoSpaceDE w:val="0"/>
        <w:autoSpaceDN w:val="0"/>
        <w:adjustRightInd w:val="0"/>
        <w:ind w:left="851" w:hanging="284"/>
        <w:rPr>
          <w:rFonts w:ascii="Times New Roman" w:hAnsi="Times New Roman"/>
          <w:sz w:val="24"/>
          <w:szCs w:val="24"/>
          <w:highlight w:val="darkGray"/>
        </w:rPr>
      </w:pPr>
    </w:p>
    <w:p w:rsidR="0034766B" w:rsidRDefault="00747974">
      <w:pPr>
        <w:pStyle w:val="ListParagraph1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szavatolja</w:t>
      </w:r>
      <w:r w:rsidR="00A97857" w:rsidRPr="003C133D">
        <w:rPr>
          <w:sz w:val="24"/>
          <w:szCs w:val="24"/>
        </w:rPr>
        <w:t>,</w:t>
      </w:r>
      <w:r w:rsidRPr="003C133D">
        <w:rPr>
          <w:sz w:val="24"/>
          <w:szCs w:val="24"/>
        </w:rPr>
        <w:t xml:space="preserve"> hogy az </w:t>
      </w:r>
      <w:r w:rsidR="00293648">
        <w:rPr>
          <w:sz w:val="24"/>
          <w:szCs w:val="24"/>
        </w:rPr>
        <w:t xml:space="preserve">1. </w:t>
      </w:r>
      <w:r w:rsidR="00A97857" w:rsidRPr="003C133D">
        <w:rPr>
          <w:sz w:val="24"/>
          <w:szCs w:val="24"/>
        </w:rPr>
        <w:t xml:space="preserve">sz. mellékletben felsorolt víziközmű-rendszerek kizárólagos </w:t>
      </w:r>
      <w:r w:rsidR="0020355C" w:rsidRPr="003C133D">
        <w:rPr>
          <w:sz w:val="24"/>
          <w:szCs w:val="24"/>
        </w:rPr>
        <w:t>tulajdon</w:t>
      </w:r>
      <w:r w:rsidR="0020355C">
        <w:rPr>
          <w:sz w:val="24"/>
          <w:szCs w:val="24"/>
        </w:rPr>
        <w:t>á</w:t>
      </w:r>
      <w:r w:rsidR="0020355C" w:rsidRPr="003C133D">
        <w:rPr>
          <w:sz w:val="24"/>
          <w:szCs w:val="24"/>
        </w:rPr>
        <w:t xml:space="preserve">t </w:t>
      </w:r>
      <w:r w:rsidR="00A97857" w:rsidRPr="003C133D">
        <w:rPr>
          <w:sz w:val="24"/>
          <w:szCs w:val="24"/>
        </w:rPr>
        <w:t>képezik.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747974">
      <w:pPr>
        <w:pStyle w:val="ListParagraph1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szavatolja</w:t>
      </w:r>
      <w:r w:rsidR="00A97857" w:rsidRPr="003C133D">
        <w:rPr>
          <w:sz w:val="24"/>
          <w:szCs w:val="24"/>
        </w:rPr>
        <w:t xml:space="preserve">, hogy az </w:t>
      </w:r>
      <w:r w:rsidR="00293648">
        <w:rPr>
          <w:sz w:val="24"/>
          <w:szCs w:val="24"/>
        </w:rPr>
        <w:t xml:space="preserve">1. </w:t>
      </w:r>
      <w:r w:rsidR="00A97857" w:rsidRPr="003C133D">
        <w:rPr>
          <w:sz w:val="24"/>
          <w:szCs w:val="24"/>
        </w:rPr>
        <w:t xml:space="preserve"> sz. mellékletben felsorolt víziközmű-rendszerre nézve harmadik személynek nem áll fenn olyan joga, mely a víziközmű-üzemeltetés jogszerű folytatását kizárná, vagy az annak körébe tartozó víziközmű-szolgáltatás ellátásának folyamatosságát veszélyeztetné vagy elnehezítené.</w:t>
      </w:r>
    </w:p>
    <w:p w:rsidR="00A97857" w:rsidRPr="003C133D" w:rsidRDefault="00A97857" w:rsidP="00D74CA9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jelen </w:t>
      </w:r>
      <w:r w:rsidR="00A776A7">
        <w:rPr>
          <w:sz w:val="24"/>
          <w:szCs w:val="24"/>
        </w:rPr>
        <w:t>Szerződés</w:t>
      </w:r>
      <w:r w:rsidR="005908CE">
        <w:rPr>
          <w:sz w:val="24"/>
          <w:szCs w:val="24"/>
        </w:rPr>
        <w:t xml:space="preserve"> </w:t>
      </w:r>
      <w:r w:rsidRPr="003C133D">
        <w:rPr>
          <w:sz w:val="24"/>
          <w:szCs w:val="24"/>
        </w:rPr>
        <w:t>aláírásával kijelenti, hogy a</w:t>
      </w:r>
      <w:r w:rsidR="00751FCC" w:rsidRPr="003C133D">
        <w:rPr>
          <w:sz w:val="24"/>
          <w:szCs w:val="24"/>
        </w:rPr>
        <w:t>z</w:t>
      </w:r>
      <w:r w:rsidR="005908CE">
        <w:rPr>
          <w:sz w:val="24"/>
          <w:szCs w:val="24"/>
        </w:rPr>
        <w:t xml:space="preserve"> </w:t>
      </w:r>
      <w:r w:rsidR="00747974" w:rsidRPr="003C133D">
        <w:rPr>
          <w:sz w:val="24"/>
          <w:szCs w:val="24"/>
        </w:rPr>
        <w:t>üzemeltetési</w:t>
      </w:r>
      <w:r w:rsidRPr="003C133D">
        <w:rPr>
          <w:sz w:val="24"/>
          <w:szCs w:val="24"/>
        </w:rPr>
        <w:t xml:space="preserve"> tevékenység teljesítését, illetve a víziközmű-szolgáltatás ellátásának folyamatosságát korlátozó, harmadik személyt megillető jog (ide értve a támogatási szerződésből eredő igényeket és kötelezettségeket) nem áll fenn.</w:t>
      </w:r>
    </w:p>
    <w:p w:rsidR="00A97857" w:rsidRPr="003C133D" w:rsidRDefault="00A97857" w:rsidP="00D74CA9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747974">
      <w:pPr>
        <w:pStyle w:val="ListParagraph1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kötelezettséget vállal arra, hogy amennyiben a</w:t>
      </w:r>
      <w:r w:rsidR="00293648">
        <w:rPr>
          <w:sz w:val="24"/>
          <w:szCs w:val="24"/>
        </w:rPr>
        <w:t>z 1.</w:t>
      </w:r>
      <w:r w:rsidR="00A97857" w:rsidRPr="003C133D">
        <w:rPr>
          <w:sz w:val="24"/>
          <w:szCs w:val="24"/>
        </w:rPr>
        <w:t xml:space="preserve">sz. mellékletben felsorolt víziközmű-rendszerekre nézve az IV. pontban foglaltak szerinti </w:t>
      </w:r>
      <w:r w:rsidRPr="003C133D">
        <w:rPr>
          <w:sz w:val="24"/>
          <w:szCs w:val="24"/>
        </w:rPr>
        <w:t xml:space="preserve">üzemeltetési </w:t>
      </w:r>
      <w:r w:rsidR="00A97857" w:rsidRPr="003C133D">
        <w:rPr>
          <w:sz w:val="24"/>
          <w:szCs w:val="24"/>
        </w:rPr>
        <w:t xml:space="preserve">feladat ellátását veszélyeztető, elnehezítő vagy kizáró körülmény a jelen Szerződés hatálya alatt felmerül, úgy arról haladéktalanul írásban értesíti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>t.</w:t>
      </w:r>
    </w:p>
    <w:p w:rsidR="00A97857" w:rsidRPr="003C133D" w:rsidRDefault="00A97857" w:rsidP="00D74CA9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751FCC">
      <w:pPr>
        <w:pStyle w:val="ListParagraph1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="00A97857" w:rsidRPr="003C133D">
        <w:rPr>
          <w:sz w:val="24"/>
          <w:szCs w:val="24"/>
        </w:rPr>
        <w:t xml:space="preserve"> kötelezettséget vállal arra, hogy amennyiben a jelen Szerződés hatálya alá tartozó víziközmű-rendsz</w:t>
      </w:r>
      <w:r w:rsidR="00F0237D" w:rsidRPr="003C133D">
        <w:rPr>
          <w:sz w:val="24"/>
          <w:szCs w:val="24"/>
        </w:rPr>
        <w:t xml:space="preserve">erekre nézve a IV/A. </w:t>
      </w:r>
      <w:r w:rsidR="00A97857" w:rsidRPr="003C133D">
        <w:rPr>
          <w:sz w:val="24"/>
          <w:szCs w:val="24"/>
        </w:rPr>
        <w:t xml:space="preserve"> pontban foglaltak szerinti víziközmű-szolgáltatási tevékenység ellátását korlátozó jogot kívánnak létrehozni, úgy </w:t>
      </w:r>
      <w:r w:rsidR="00A776A7">
        <w:rPr>
          <w:sz w:val="24"/>
          <w:szCs w:val="24"/>
        </w:rPr>
        <w:t xml:space="preserve">a </w:t>
      </w:r>
      <w:r w:rsidR="00A97857" w:rsidRPr="003C133D">
        <w:rPr>
          <w:sz w:val="24"/>
          <w:szCs w:val="24"/>
        </w:rPr>
        <w:t xml:space="preserve">jog létrehozását megelőzően írásban kikérik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állásfoglalását annak </w:t>
      </w:r>
      <w:r w:rsidRPr="003C133D">
        <w:rPr>
          <w:sz w:val="24"/>
          <w:szCs w:val="24"/>
        </w:rPr>
        <w:t xml:space="preserve">az üzemeltetési </w:t>
      </w:r>
      <w:r w:rsidR="00A97857" w:rsidRPr="003C133D">
        <w:rPr>
          <w:sz w:val="24"/>
          <w:szCs w:val="24"/>
        </w:rPr>
        <w:t>tevékenység ellátására gyakorolt hatása tekintetében.</w:t>
      </w:r>
    </w:p>
    <w:p w:rsidR="00A97857" w:rsidRPr="003C133D" w:rsidRDefault="00A97857" w:rsidP="00D74CA9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jelen okirat aláírásával szavatossági felelősséget vállal a</w:t>
      </w:r>
      <w:r w:rsidR="00751FCC" w:rsidRPr="003C133D">
        <w:rPr>
          <w:sz w:val="24"/>
          <w:szCs w:val="24"/>
        </w:rPr>
        <w:t xml:space="preserve">z üzemeltetési </w:t>
      </w:r>
      <w:r w:rsidRPr="003C133D">
        <w:rPr>
          <w:sz w:val="24"/>
          <w:szCs w:val="24"/>
        </w:rPr>
        <w:t>tevékenység mindenkor hatályos jogszabályoknak megfelelő végzésére és az esetlegesen előforduló hibás teljesítésért a Ptk. szerint köteles helytállni.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776A7">
      <w:pPr>
        <w:pStyle w:val="ListParagraph1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Ha a</w:t>
      </w:r>
      <w:r w:rsidR="005908CE">
        <w:rPr>
          <w:sz w:val="24"/>
          <w:szCs w:val="24"/>
        </w:rPr>
        <w:t xml:space="preserve"> </w:t>
      </w:r>
      <w:r w:rsidR="00A97857" w:rsidRPr="003C133D">
        <w:rPr>
          <w:sz w:val="24"/>
          <w:szCs w:val="24"/>
        </w:rPr>
        <w:t xml:space="preserve">víziközmű-fejlesztést érintő munkálatokkal kapcsolatban a </w:t>
      </w:r>
      <w:r w:rsidR="0098203D" w:rsidRPr="003C133D">
        <w:rPr>
          <w:sz w:val="24"/>
          <w:szCs w:val="24"/>
        </w:rPr>
        <w:t>Bérbeadó</w:t>
      </w:r>
      <w:r w:rsidR="00751FCC" w:rsidRPr="003C133D">
        <w:rPr>
          <w:sz w:val="24"/>
          <w:szCs w:val="24"/>
        </w:rPr>
        <w:t xml:space="preserve"> garanciális igényei</w:t>
      </w:r>
      <w:r w:rsidR="00A97857" w:rsidRPr="003C133D">
        <w:rPr>
          <w:sz w:val="24"/>
          <w:szCs w:val="24"/>
        </w:rPr>
        <w:t xml:space="preserve">t annak lejáratát megelőző 30. napig nem érvényesíti, úgy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belátása szerint a</w:t>
      </w:r>
      <w:r w:rsidR="005908CE">
        <w:rPr>
          <w:sz w:val="24"/>
          <w:szCs w:val="24"/>
        </w:rPr>
        <w:t xml:space="preserve"> </w:t>
      </w:r>
      <w:r w:rsidR="0098203D" w:rsidRPr="003C133D">
        <w:rPr>
          <w:sz w:val="24"/>
          <w:szCs w:val="24"/>
        </w:rPr>
        <w:t>Bérbeadó</w:t>
      </w:r>
      <w:r w:rsidR="00A97857" w:rsidRPr="003C133D">
        <w:rPr>
          <w:sz w:val="24"/>
          <w:szCs w:val="24"/>
        </w:rPr>
        <w:t xml:space="preserve"> képviselőjeként jogosult </w:t>
      </w:r>
      <w:r w:rsidR="00D310ED">
        <w:rPr>
          <w:sz w:val="24"/>
          <w:szCs w:val="24"/>
        </w:rPr>
        <w:t>a</w:t>
      </w:r>
      <w:r w:rsidR="00A97857" w:rsidRPr="003C133D">
        <w:rPr>
          <w:sz w:val="24"/>
          <w:szCs w:val="24"/>
        </w:rPr>
        <w:t xml:space="preserve"> garanciális igényeket annak kötelezettjével szemben érvényesíteni. A képviselet azonban nem mentesíti</w:t>
      </w:r>
      <w:r w:rsidR="005908CE">
        <w:rPr>
          <w:sz w:val="24"/>
          <w:szCs w:val="24"/>
        </w:rPr>
        <w:t xml:space="preserve"> </w:t>
      </w:r>
      <w:r w:rsidR="00751FCC"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="00751FCC" w:rsidRPr="003C133D">
        <w:rPr>
          <w:sz w:val="24"/>
          <w:szCs w:val="24"/>
        </w:rPr>
        <w:t>t</w:t>
      </w:r>
      <w:r w:rsidR="00A97857" w:rsidRPr="003C133D">
        <w:rPr>
          <w:sz w:val="24"/>
          <w:szCs w:val="24"/>
        </w:rPr>
        <w:t xml:space="preserve"> a jelen Szerződés szerinti, a </w:t>
      </w:r>
      <w:r w:rsidR="007309BF" w:rsidRPr="003C133D">
        <w:rPr>
          <w:sz w:val="24"/>
          <w:szCs w:val="24"/>
        </w:rPr>
        <w:t>Bérlő</w:t>
      </w:r>
      <w:r w:rsidR="00A97857" w:rsidRPr="003C133D">
        <w:rPr>
          <w:sz w:val="24"/>
          <w:szCs w:val="24"/>
        </w:rPr>
        <w:t xml:space="preserve"> irányában fennálló szavatossági kötelezettségei alól.</w:t>
      </w:r>
    </w:p>
    <w:p w:rsidR="00A97857" w:rsidRPr="003C133D" w:rsidRDefault="00A97857">
      <w:pPr>
        <w:pStyle w:val="Listaszerbekezds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</w:p>
    <w:p w:rsidR="0034766B" w:rsidRDefault="00751FCC">
      <w:pPr>
        <w:pStyle w:val="Listaszerbekezds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="00A97857" w:rsidRPr="003C133D">
        <w:rPr>
          <w:rFonts w:ascii="Times New Roman" w:hAnsi="Times New Roman"/>
          <w:sz w:val="24"/>
          <w:szCs w:val="24"/>
        </w:rPr>
        <w:t xml:space="preserve"> a IV. 1. pontban foglalt garanciális jogok </w:t>
      </w:r>
      <w:r w:rsidR="001A30CF">
        <w:rPr>
          <w:rFonts w:ascii="Times New Roman" w:hAnsi="Times New Roman"/>
          <w:sz w:val="24"/>
          <w:szCs w:val="24"/>
        </w:rPr>
        <w:t>v</w:t>
      </w:r>
      <w:r w:rsidR="001A30CF" w:rsidRPr="003C133D">
        <w:rPr>
          <w:rFonts w:ascii="Times New Roman" w:hAnsi="Times New Roman"/>
          <w:sz w:val="24"/>
          <w:szCs w:val="24"/>
        </w:rPr>
        <w:t>íziközmű</w:t>
      </w:r>
      <w:r w:rsidR="00A97857" w:rsidRPr="003C133D">
        <w:rPr>
          <w:rFonts w:ascii="Times New Roman" w:hAnsi="Times New Roman"/>
          <w:sz w:val="24"/>
          <w:szCs w:val="24"/>
        </w:rPr>
        <w:t>-szolgáltató általi érvényesítéséhez szükséges okiratokat szükség szerint átadj</w:t>
      </w:r>
      <w:r w:rsidR="0057081B" w:rsidRPr="003C133D">
        <w:rPr>
          <w:rFonts w:ascii="Times New Roman" w:hAnsi="Times New Roman"/>
          <w:sz w:val="24"/>
          <w:szCs w:val="24"/>
        </w:rPr>
        <w:t>a</w:t>
      </w:r>
      <w:r w:rsidR="00A97857" w:rsidRPr="003C133D">
        <w:rPr>
          <w:rFonts w:ascii="Times New Roman" w:hAnsi="Times New Roman"/>
          <w:sz w:val="24"/>
          <w:szCs w:val="24"/>
        </w:rPr>
        <w:t xml:space="preserve"> a </w:t>
      </w:r>
      <w:r w:rsidR="001A30CF">
        <w:rPr>
          <w:rFonts w:ascii="Times New Roman" w:hAnsi="Times New Roman"/>
          <w:sz w:val="24"/>
          <w:szCs w:val="24"/>
        </w:rPr>
        <w:t>v</w:t>
      </w:r>
      <w:r w:rsidR="001A30CF" w:rsidRPr="003C133D">
        <w:rPr>
          <w:rFonts w:ascii="Times New Roman" w:hAnsi="Times New Roman"/>
          <w:sz w:val="24"/>
          <w:szCs w:val="24"/>
        </w:rPr>
        <w:t>íziközmű</w:t>
      </w:r>
      <w:r w:rsidR="00A97857" w:rsidRPr="003C133D">
        <w:rPr>
          <w:rFonts w:ascii="Times New Roman" w:hAnsi="Times New Roman"/>
          <w:sz w:val="24"/>
          <w:szCs w:val="24"/>
        </w:rPr>
        <w:t xml:space="preserve">-szolgáltató részére. </w:t>
      </w:r>
    </w:p>
    <w:p w:rsidR="00A97857" w:rsidRPr="003C133D" w:rsidRDefault="00A97857">
      <w:pPr>
        <w:pStyle w:val="ListParagraph1"/>
        <w:ind w:left="851"/>
        <w:jc w:val="both"/>
        <w:rPr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32" w:name="_Toc369461539"/>
      <w:r w:rsidRPr="003C133D">
        <w:rPr>
          <w:rFonts w:ascii="Times New Roman" w:hAnsi="Times New Roman"/>
          <w:bCs w:val="0"/>
          <w:sz w:val="24"/>
          <w:szCs w:val="24"/>
        </w:rPr>
        <w:t>Környezetvédelmi, természetvédelmi és vízvédelmi követelmények</w:t>
      </w:r>
      <w:bookmarkEnd w:id="32"/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  <w:lang w:eastAsia="hu-HU"/>
        </w:rPr>
        <w:t>Bérlő</w:t>
      </w:r>
      <w:r w:rsidRPr="003C133D">
        <w:rPr>
          <w:rFonts w:ascii="Times New Roman" w:hAnsi="Times New Roman"/>
          <w:sz w:val="24"/>
          <w:szCs w:val="24"/>
          <w:lang w:eastAsia="hu-HU"/>
        </w:rPr>
        <w:t xml:space="preserve"> a közművagyon </w:t>
      </w:r>
      <w:r w:rsidR="0060295E" w:rsidRPr="003C133D">
        <w:rPr>
          <w:rFonts w:ascii="Times New Roman" w:hAnsi="Times New Roman"/>
          <w:sz w:val="24"/>
          <w:szCs w:val="24"/>
          <w:lang w:eastAsia="hu-HU"/>
        </w:rPr>
        <w:t>üzemeltetése</w:t>
      </w:r>
      <w:r w:rsidRPr="003C133D">
        <w:rPr>
          <w:rFonts w:ascii="Times New Roman" w:hAnsi="Times New Roman"/>
          <w:sz w:val="24"/>
          <w:szCs w:val="24"/>
          <w:lang w:eastAsia="hu-HU"/>
        </w:rPr>
        <w:t xml:space="preserve"> során köteles betartani a környezetvédelemmel, természetvédelemmel és vízvédelemmel kapcsolatos mindenkor hatályos jogszabályokat és az ennek alapján elkészített belső utasítási rendet, különösen</w:t>
      </w:r>
      <w:r w:rsidRPr="003C133D">
        <w:rPr>
          <w:rFonts w:ascii="Times New Roman" w:hAnsi="Times New Roman"/>
          <w:sz w:val="24"/>
          <w:szCs w:val="24"/>
        </w:rPr>
        <w:t>a:</w:t>
      </w:r>
    </w:p>
    <w:p w:rsidR="00A97857" w:rsidRPr="003C133D" w:rsidRDefault="00A97857">
      <w:pPr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7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működési </w:t>
      </w:r>
      <w:r w:rsidR="00EF0646" w:rsidRPr="003C133D">
        <w:rPr>
          <w:rFonts w:ascii="Times New Roman" w:hAnsi="Times New Roman"/>
          <w:bCs/>
          <w:sz w:val="24"/>
          <w:szCs w:val="24"/>
          <w:lang w:eastAsia="hu-HU"/>
        </w:rPr>
        <w:t>engedély</w:t>
      </w:r>
      <w:r w:rsidR="00EF0646">
        <w:rPr>
          <w:rFonts w:ascii="Times New Roman" w:hAnsi="Times New Roman"/>
          <w:bCs/>
          <w:sz w:val="24"/>
          <w:szCs w:val="24"/>
          <w:lang w:eastAsia="hu-HU"/>
        </w:rPr>
        <w:t>ben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>;</w:t>
      </w:r>
    </w:p>
    <w:p w:rsidR="0034766B" w:rsidRDefault="00A97857">
      <w:pPr>
        <w:numPr>
          <w:ilvl w:val="0"/>
          <w:numId w:val="17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vízjogi üzemeltetési </w:t>
      </w:r>
      <w:r w:rsidR="00EF0646" w:rsidRPr="003C133D">
        <w:rPr>
          <w:rFonts w:ascii="Times New Roman" w:hAnsi="Times New Roman"/>
          <w:bCs/>
          <w:sz w:val="24"/>
          <w:szCs w:val="24"/>
          <w:lang w:eastAsia="hu-HU"/>
        </w:rPr>
        <w:t>engedély</w:t>
      </w:r>
      <w:r w:rsidR="00EF0646">
        <w:rPr>
          <w:rFonts w:ascii="Times New Roman" w:hAnsi="Times New Roman"/>
          <w:bCs/>
          <w:sz w:val="24"/>
          <w:szCs w:val="24"/>
          <w:lang w:eastAsia="hu-HU"/>
        </w:rPr>
        <w:t>ben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>;</w:t>
      </w:r>
    </w:p>
    <w:p w:rsidR="0034766B" w:rsidRDefault="00A97857">
      <w:pPr>
        <w:numPr>
          <w:ilvl w:val="0"/>
          <w:numId w:val="17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hulladékkezelési </w:t>
      </w:r>
      <w:r w:rsidR="00EF0646" w:rsidRPr="003C133D">
        <w:rPr>
          <w:rFonts w:ascii="Times New Roman" w:hAnsi="Times New Roman"/>
          <w:bCs/>
          <w:sz w:val="24"/>
          <w:szCs w:val="24"/>
          <w:lang w:eastAsia="hu-HU"/>
        </w:rPr>
        <w:t>engedély</w:t>
      </w:r>
      <w:r w:rsidR="00EF0646">
        <w:rPr>
          <w:rFonts w:ascii="Times New Roman" w:hAnsi="Times New Roman"/>
          <w:bCs/>
          <w:sz w:val="24"/>
          <w:szCs w:val="24"/>
          <w:lang w:eastAsia="hu-HU"/>
        </w:rPr>
        <w:t>ben</w:t>
      </w:r>
      <w:r w:rsidR="00092326" w:rsidRPr="003C133D">
        <w:rPr>
          <w:rFonts w:ascii="Times New Roman" w:hAnsi="Times New Roman"/>
          <w:bCs/>
          <w:sz w:val="24"/>
          <w:szCs w:val="24"/>
          <w:lang w:eastAsia="hu-HU"/>
        </w:rPr>
        <w:t>;</w:t>
      </w:r>
    </w:p>
    <w:p w:rsidR="0034766B" w:rsidRDefault="00A97857">
      <w:pPr>
        <w:numPr>
          <w:ilvl w:val="0"/>
          <w:numId w:val="17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önellenőrzési </w:t>
      </w:r>
      <w:r w:rsidR="00EF0646" w:rsidRPr="003C133D">
        <w:rPr>
          <w:rFonts w:ascii="Times New Roman" w:hAnsi="Times New Roman"/>
          <w:bCs/>
          <w:sz w:val="24"/>
          <w:szCs w:val="24"/>
          <w:lang w:eastAsia="hu-HU"/>
        </w:rPr>
        <w:t>terv</w:t>
      </w:r>
      <w:r w:rsidR="00EF0646">
        <w:rPr>
          <w:rFonts w:ascii="Times New Roman" w:hAnsi="Times New Roman"/>
          <w:bCs/>
          <w:sz w:val="24"/>
          <w:szCs w:val="24"/>
          <w:lang w:eastAsia="hu-HU"/>
        </w:rPr>
        <w:t>ben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>;</w:t>
      </w:r>
    </w:p>
    <w:p w:rsidR="0034766B" w:rsidRDefault="00A97857">
      <w:pPr>
        <w:numPr>
          <w:ilvl w:val="0"/>
          <w:numId w:val="17"/>
        </w:numPr>
        <w:overflowPunct w:val="0"/>
        <w:autoSpaceDE w:val="0"/>
        <w:autoSpaceDN w:val="0"/>
        <w:adjustRightInd w:val="0"/>
        <w:ind w:right="-49"/>
        <w:rPr>
          <w:rFonts w:ascii="Times New Roman" w:hAnsi="Times New Roman"/>
          <w:bCs/>
          <w:sz w:val="24"/>
          <w:szCs w:val="24"/>
          <w:lang w:eastAsia="hu-HU"/>
        </w:rPr>
      </w:pPr>
      <w:r w:rsidRPr="003C133D">
        <w:rPr>
          <w:rFonts w:ascii="Times New Roman" w:hAnsi="Times New Roman"/>
          <w:bCs/>
          <w:sz w:val="24"/>
          <w:szCs w:val="24"/>
          <w:lang w:eastAsia="hu-HU"/>
        </w:rPr>
        <w:t xml:space="preserve">vízbiztonsági </w:t>
      </w:r>
      <w:r w:rsidR="00EF0646" w:rsidRPr="003C133D">
        <w:rPr>
          <w:rFonts w:ascii="Times New Roman" w:hAnsi="Times New Roman"/>
          <w:bCs/>
          <w:sz w:val="24"/>
          <w:szCs w:val="24"/>
          <w:lang w:eastAsia="hu-HU"/>
        </w:rPr>
        <w:t>terv</w:t>
      </w:r>
      <w:r w:rsidR="00EF0646">
        <w:rPr>
          <w:rFonts w:ascii="Times New Roman" w:hAnsi="Times New Roman"/>
          <w:bCs/>
          <w:sz w:val="24"/>
          <w:szCs w:val="24"/>
          <w:lang w:eastAsia="hu-HU"/>
        </w:rPr>
        <w:t>ben foglaltakat</w:t>
      </w:r>
      <w:r w:rsidRPr="003C133D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A97857" w:rsidRPr="003C133D" w:rsidRDefault="00A9785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hu-HU"/>
        </w:rPr>
      </w:pPr>
      <w:r w:rsidRPr="003C133D">
        <w:rPr>
          <w:rFonts w:ascii="Times New Roman" w:hAnsi="Times New Roman"/>
          <w:sz w:val="24"/>
          <w:szCs w:val="24"/>
          <w:lang w:eastAsia="hu-HU"/>
        </w:rPr>
        <w:t>A közművagyon üzemeltetése során keletkező hulladékokat, esetleges veszélyes anyagokat a</w:t>
      </w:r>
      <w:r w:rsidR="004C789F">
        <w:rPr>
          <w:rFonts w:ascii="Times New Roman" w:hAnsi="Times New Roman"/>
          <w:sz w:val="24"/>
          <w:szCs w:val="24"/>
          <w:lang w:eastAsia="hu-HU"/>
        </w:rPr>
        <w:t xml:space="preserve"> Bérlő a</w:t>
      </w:r>
      <w:r w:rsidRPr="003C133D">
        <w:rPr>
          <w:rFonts w:ascii="Times New Roman" w:hAnsi="Times New Roman"/>
          <w:sz w:val="24"/>
          <w:szCs w:val="24"/>
          <w:lang w:eastAsia="hu-HU"/>
        </w:rPr>
        <w:t xml:space="preserve"> környezetvédelmi jogszabályok maradéktalan betartásával köteles kezelni, illetve lehetőség szerint az üzemeltetés költségeinek csökkentése érdekében hasznosítani.</w:t>
      </w:r>
    </w:p>
    <w:p w:rsidR="00A97857" w:rsidRPr="003C133D" w:rsidRDefault="00A97857">
      <w:pPr>
        <w:autoSpaceDE w:val="0"/>
        <w:autoSpaceDN w:val="0"/>
        <w:adjustRightInd w:val="0"/>
        <w:ind w:left="426" w:hanging="425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left="426" w:hanging="425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33" w:name="_Toc369461540"/>
      <w:r w:rsidRPr="003C133D">
        <w:rPr>
          <w:rFonts w:ascii="Times New Roman" w:hAnsi="Times New Roman"/>
          <w:bCs w:val="0"/>
          <w:sz w:val="24"/>
          <w:szCs w:val="24"/>
        </w:rPr>
        <w:t>Vagyonvédelmi előírások</w:t>
      </w:r>
      <w:bookmarkEnd w:id="33"/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="005908CE">
        <w:rPr>
          <w:sz w:val="24"/>
          <w:szCs w:val="24"/>
        </w:rPr>
        <w:t xml:space="preserve"> </w:t>
      </w:r>
      <w:r w:rsidR="0060295E" w:rsidRPr="003C133D">
        <w:rPr>
          <w:sz w:val="24"/>
          <w:szCs w:val="24"/>
        </w:rPr>
        <w:t>a bérbe vett</w:t>
      </w:r>
      <w:r w:rsidRPr="003C133D">
        <w:rPr>
          <w:sz w:val="24"/>
          <w:szCs w:val="24"/>
        </w:rPr>
        <w:t xml:space="preserve"> vagyontárgyakat rendeltetésszerűen, az elvárható legnagyobb gondossággal köteles használni és működtetni, továbbá annak állagát köteles megóvni, azzal, hogy a vagyontárgy neki felróható esetleges megsemmisüléséből vagy megrongálódásából eredő kárért a polgári jog általános szabályai szerint felelősséggel tartozik az ezzel járó kockázatokat viselni köteles.</w:t>
      </w:r>
    </w:p>
    <w:p w:rsidR="00A97857" w:rsidRPr="003C133D" w:rsidRDefault="00A97857">
      <w:pPr>
        <w:pStyle w:val="ListParagraph1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kötelessége az üzemeltetésre részére átadott víziközmű-rendszerek vagyonvédelméről gondoskodni, a vagyonvédelmi-rendszert kiépíteni (kiépíttetni) és működtetni, illetve szükség szerint víziközmű-rendszer őrzésvédelmét biztosítani</w:t>
      </w:r>
      <w:r w:rsidR="00092326" w:rsidRPr="003C133D">
        <w:rPr>
          <w:sz w:val="24"/>
          <w:szCs w:val="24"/>
        </w:rPr>
        <w:t>.</w:t>
      </w:r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bCs w:val="0"/>
          <w:sz w:val="24"/>
          <w:szCs w:val="24"/>
        </w:rPr>
      </w:pPr>
      <w:bookmarkStart w:id="34" w:name="_Toc369461541"/>
      <w:r w:rsidRPr="003C133D">
        <w:rPr>
          <w:rFonts w:ascii="Times New Roman" w:hAnsi="Times New Roman"/>
          <w:bCs w:val="0"/>
          <w:sz w:val="24"/>
          <w:szCs w:val="24"/>
        </w:rPr>
        <w:t>Kártérítési felelősség</w:t>
      </w:r>
      <w:bookmarkEnd w:id="34"/>
    </w:p>
    <w:p w:rsidR="00A97857" w:rsidRPr="003C133D" w:rsidRDefault="00A97857">
      <w:pPr>
        <w:autoSpaceDE w:val="0"/>
        <w:autoSpaceDN w:val="0"/>
        <w:adjustRightInd w:val="0"/>
        <w:ind w:left="720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left="720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a </w:t>
      </w:r>
      <w:r w:rsidR="008C4A12" w:rsidRPr="003C133D">
        <w:rPr>
          <w:rFonts w:ascii="Times New Roman" w:hAnsi="Times New Roman"/>
          <w:sz w:val="24"/>
          <w:szCs w:val="24"/>
        </w:rPr>
        <w:t>bérbe</w:t>
      </w:r>
      <w:r w:rsidRPr="003C133D">
        <w:rPr>
          <w:rFonts w:ascii="Times New Roman" w:hAnsi="Times New Roman"/>
          <w:sz w:val="24"/>
          <w:szCs w:val="24"/>
        </w:rPr>
        <w:t xml:space="preserve"> vett vagyontárgyakat neki felróható esetleges megsemmisüléséből vagy megrongálódásából eredő kárért a polgári jog általános szabályai szerint felelősséggel tartozik</w:t>
      </w:r>
      <w:r w:rsidR="00092326" w:rsidRPr="003C133D">
        <w:rPr>
          <w:rFonts w:ascii="Times New Roman" w:hAnsi="Times New Roman"/>
          <w:sz w:val="24"/>
          <w:szCs w:val="24"/>
        </w:rPr>
        <w:t>,</w:t>
      </w:r>
      <w:r w:rsidRPr="003C133D">
        <w:rPr>
          <w:rFonts w:ascii="Times New Roman" w:hAnsi="Times New Roman"/>
          <w:sz w:val="24"/>
          <w:szCs w:val="24"/>
        </w:rPr>
        <w:t xml:space="preserve"> az ezzel járó kockázatokat viselni köteles.</w:t>
      </w:r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35" w:name="_Toc369461542"/>
      <w:r w:rsidRPr="003C133D">
        <w:rPr>
          <w:rFonts w:ascii="Times New Roman" w:hAnsi="Times New Roman"/>
          <w:sz w:val="24"/>
          <w:szCs w:val="24"/>
        </w:rPr>
        <w:t>Vagyon- és felelősségbiztosítás</w:t>
      </w:r>
      <w:bookmarkEnd w:id="35"/>
    </w:p>
    <w:p w:rsidR="00A97857" w:rsidRPr="003C133D" w:rsidRDefault="00A97857">
      <w:pPr>
        <w:ind w:left="720" w:hanging="360"/>
        <w:rPr>
          <w:rFonts w:ascii="Times New Roman" w:hAnsi="Times New Roman"/>
          <w:b/>
          <w:bCs/>
          <w:sz w:val="24"/>
          <w:szCs w:val="24"/>
        </w:rPr>
      </w:pPr>
      <w:bookmarkStart w:id="36" w:name="_Toc339783212"/>
      <w:bookmarkStart w:id="37" w:name="_Toc339796079"/>
      <w:bookmarkStart w:id="38" w:name="_Toc340093056"/>
      <w:bookmarkEnd w:id="36"/>
      <w:bookmarkEnd w:id="37"/>
      <w:bookmarkEnd w:id="38"/>
    </w:p>
    <w:p w:rsidR="00A97857" w:rsidRPr="003C133D" w:rsidRDefault="00A97857">
      <w:pPr>
        <w:ind w:left="720" w:hanging="360"/>
        <w:rPr>
          <w:rFonts w:ascii="Times New Roman" w:hAnsi="Times New Roman"/>
          <w:b/>
          <w:bCs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b/>
          <w:bCs/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98203D" w:rsidRPr="003C133D">
        <w:rPr>
          <w:sz w:val="24"/>
          <w:szCs w:val="24"/>
        </w:rPr>
        <w:t>Bérbeadó</w:t>
      </w:r>
      <w:r w:rsidRPr="003C133D">
        <w:rPr>
          <w:sz w:val="24"/>
          <w:szCs w:val="24"/>
        </w:rPr>
        <w:t xml:space="preserve"> kötelezettsége, hogy a Vksztv. 9.§ (6) bekezdésében foglaltaknak megfelelően a jelen szerződéssel </w:t>
      </w:r>
      <w:r w:rsidR="008B5BF2">
        <w:rPr>
          <w:sz w:val="24"/>
          <w:szCs w:val="24"/>
        </w:rPr>
        <w:t xml:space="preserve">bérbeadott </w:t>
      </w:r>
      <w:r w:rsidRPr="003C133D">
        <w:rPr>
          <w:sz w:val="24"/>
          <w:szCs w:val="24"/>
        </w:rPr>
        <w:t xml:space="preserve">víziközmű-vagyonra vonatkozóan vagyonbiztosítást kössön. A </w:t>
      </w:r>
      <w:r w:rsidR="005908CE" w:rsidRPr="003C133D">
        <w:rPr>
          <w:sz w:val="24"/>
          <w:szCs w:val="24"/>
        </w:rPr>
        <w:t>bérbe</w:t>
      </w:r>
      <w:r w:rsidR="005908CE">
        <w:rPr>
          <w:sz w:val="24"/>
          <w:szCs w:val="24"/>
        </w:rPr>
        <w:t xml:space="preserve"> adott</w:t>
      </w:r>
      <w:r w:rsidR="008B5BF2">
        <w:rPr>
          <w:sz w:val="24"/>
          <w:szCs w:val="24"/>
        </w:rPr>
        <w:t xml:space="preserve"> </w:t>
      </w:r>
      <w:r w:rsidRPr="003C133D">
        <w:rPr>
          <w:sz w:val="24"/>
          <w:szCs w:val="24"/>
        </w:rPr>
        <w:t xml:space="preserve">eszközökön bekövetkezett káresemények után biztosító által megfizetett kártérítés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t illeti, amelynek összegét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 megrongálódott vagyontárgy helyreállítására fordítja.</w:t>
      </w:r>
    </w:p>
    <w:p w:rsidR="00A97857" w:rsidRPr="003C133D" w:rsidRDefault="00A97857">
      <w:pPr>
        <w:tabs>
          <w:tab w:val="num" w:pos="426"/>
        </w:tabs>
        <w:ind w:left="426" w:hanging="426"/>
        <w:rPr>
          <w:rFonts w:ascii="Times New Roman" w:hAnsi="Times New Roman"/>
          <w:b/>
          <w:bCs/>
          <w:sz w:val="24"/>
          <w:szCs w:val="24"/>
        </w:rPr>
      </w:pPr>
    </w:p>
    <w:p w:rsidR="0034766B" w:rsidRDefault="00A97857">
      <w:pPr>
        <w:pStyle w:val="Szvegtrzsbehzssal"/>
        <w:numPr>
          <w:ilvl w:val="0"/>
          <w:numId w:val="10"/>
        </w:numPr>
        <w:tabs>
          <w:tab w:val="clear" w:pos="720"/>
          <w:tab w:val="num" w:pos="426"/>
        </w:tabs>
        <w:spacing w:after="0"/>
        <w:ind w:left="426" w:right="-57" w:hanging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kötelezettsége, hogy az átvett közművagyon működtetésére vonatkozóan teljes körű felelősségbiztosítást kössön, amelynek kedvezményezettje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>.</w:t>
      </w:r>
    </w:p>
    <w:p w:rsidR="00A97857" w:rsidRPr="003C133D" w:rsidRDefault="00A97857">
      <w:pPr>
        <w:tabs>
          <w:tab w:val="num" w:pos="426"/>
        </w:tabs>
        <w:ind w:left="426" w:hanging="426"/>
        <w:rPr>
          <w:rFonts w:ascii="Times New Roman" w:hAnsi="Times New Roman"/>
          <w:b/>
          <w:bCs/>
          <w:sz w:val="24"/>
          <w:szCs w:val="24"/>
        </w:rPr>
      </w:pPr>
    </w:p>
    <w:p w:rsidR="0034766B" w:rsidRDefault="00A97857">
      <w:pPr>
        <w:pStyle w:val="ListParagraph1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b/>
          <w:sz w:val="24"/>
          <w:szCs w:val="24"/>
        </w:rPr>
      </w:pPr>
      <w:r w:rsidRPr="003C133D">
        <w:rPr>
          <w:sz w:val="24"/>
          <w:szCs w:val="24"/>
        </w:rPr>
        <w:t xml:space="preserve">A </w:t>
      </w:r>
      <w:r w:rsidR="00770FD9" w:rsidRPr="003C133D">
        <w:rPr>
          <w:sz w:val="24"/>
          <w:szCs w:val="24"/>
        </w:rPr>
        <w:t>bérbe vett</w:t>
      </w:r>
      <w:r w:rsidRPr="003C133D">
        <w:rPr>
          <w:sz w:val="24"/>
          <w:szCs w:val="24"/>
        </w:rPr>
        <w:t xml:space="preserve"> vagyontárgyak működtetése során harmadik személynek okozott károkért a </w:t>
      </w:r>
      <w:r w:rsidR="007309BF" w:rsidRPr="003C133D">
        <w:rPr>
          <w:sz w:val="24"/>
          <w:szCs w:val="24"/>
        </w:rPr>
        <w:t>Bérlő</w:t>
      </w:r>
      <w:r w:rsidRPr="003C133D">
        <w:rPr>
          <w:sz w:val="24"/>
          <w:szCs w:val="24"/>
        </w:rPr>
        <w:t xml:space="preserve"> a Ptk. szerződésen kívüli károkozásra vonatkozó rendelkezései szerint felel. A felelősségbiztosítás alapján a biztosító által kifizetett összegek elsősorban a harmadik személyeknek okozott károk fedezésére fordítandók.</w:t>
      </w:r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845F3F">
      <w:pPr>
        <w:pStyle w:val="Cmsor1"/>
        <w:numPr>
          <w:ilvl w:val="0"/>
          <w:numId w:val="1"/>
        </w:numPr>
        <w:tabs>
          <w:tab w:val="left" w:pos="180"/>
          <w:tab w:val="left" w:pos="426"/>
        </w:tabs>
        <w:rPr>
          <w:rFonts w:ascii="Times New Roman" w:hAnsi="Times New Roman"/>
          <w:sz w:val="24"/>
          <w:szCs w:val="24"/>
        </w:rPr>
      </w:pPr>
      <w:bookmarkStart w:id="39" w:name="_Toc369461543"/>
      <w:r w:rsidRPr="003C133D">
        <w:rPr>
          <w:rFonts w:ascii="Times New Roman" w:hAnsi="Times New Roman"/>
          <w:sz w:val="24"/>
          <w:szCs w:val="24"/>
        </w:rPr>
        <w:t>Vegyes rendelkezések</w:t>
      </w:r>
      <w:bookmarkEnd w:id="39"/>
    </w:p>
    <w:p w:rsidR="00A97857" w:rsidRPr="003C133D" w:rsidRDefault="00A9785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97857" w:rsidRPr="003C133D" w:rsidRDefault="00A97857">
      <w:pPr>
        <w:autoSpaceDE w:val="0"/>
        <w:autoSpaceDN w:val="0"/>
        <w:adjustRightInd w:val="0"/>
        <w:ind w:firstLine="204"/>
        <w:rPr>
          <w:rFonts w:ascii="Times New Roman" w:hAnsi="Times New Roman"/>
          <w:b/>
          <w:color w:val="548DD4"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2"/>
        </w:numPr>
        <w:ind w:left="426"/>
        <w:rPr>
          <w:rFonts w:ascii="Times New Roman" w:hAnsi="Times New Roman"/>
          <w:b/>
          <w:bCs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kijelenti, hogy részéről a </w:t>
      </w:r>
      <w:r w:rsidR="00E85E39">
        <w:rPr>
          <w:rFonts w:ascii="Times New Roman" w:hAnsi="Times New Roman"/>
          <w:sz w:val="24"/>
          <w:szCs w:val="24"/>
        </w:rPr>
        <w:t>S</w:t>
      </w:r>
      <w:r w:rsidRPr="003C133D">
        <w:rPr>
          <w:rFonts w:ascii="Times New Roman" w:hAnsi="Times New Roman"/>
          <w:sz w:val="24"/>
          <w:szCs w:val="24"/>
        </w:rPr>
        <w:t>zerződés megkötését kizáró körülmény nem áll fenn, továbbá lejárt adó-, illeték-, vám- vagy társadalombiztosítási járulék tartozása nincs, és nem áll csőd, felszámolás</w:t>
      </w:r>
      <w:r w:rsidR="00E85E39">
        <w:rPr>
          <w:rFonts w:ascii="Times New Roman" w:hAnsi="Times New Roman"/>
          <w:sz w:val="24"/>
          <w:szCs w:val="24"/>
        </w:rPr>
        <w:t>i</w:t>
      </w:r>
      <w:r w:rsidRPr="003C133D">
        <w:rPr>
          <w:rFonts w:ascii="Times New Roman" w:hAnsi="Times New Roman"/>
          <w:sz w:val="24"/>
          <w:szCs w:val="24"/>
        </w:rPr>
        <w:t xml:space="preserve"> vagy végelszámolási eljárás hatálya alatt.</w:t>
      </w:r>
    </w:p>
    <w:p w:rsidR="00A97857" w:rsidRPr="003C133D" w:rsidRDefault="00A97857">
      <w:pPr>
        <w:pStyle w:val="Listaszerbekezds"/>
        <w:ind w:left="426" w:hanging="360"/>
        <w:rPr>
          <w:rFonts w:ascii="Times New Roman" w:hAnsi="Times New Roman"/>
          <w:b/>
          <w:bCs/>
          <w:sz w:val="24"/>
          <w:szCs w:val="24"/>
        </w:rPr>
      </w:pPr>
    </w:p>
    <w:p w:rsidR="0034766B" w:rsidRDefault="00A97857">
      <w:pPr>
        <w:pStyle w:val="Listaszerbekezds"/>
        <w:numPr>
          <w:ilvl w:val="0"/>
          <w:numId w:val="12"/>
        </w:numPr>
        <w:ind w:left="426"/>
        <w:rPr>
          <w:rFonts w:ascii="Times New Roman" w:hAnsi="Times New Roman"/>
          <w:b/>
          <w:bCs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="008B537E" w:rsidRPr="003C133D">
        <w:rPr>
          <w:rFonts w:ascii="Times New Roman" w:hAnsi="Times New Roman"/>
          <w:sz w:val="24"/>
          <w:szCs w:val="24"/>
        </w:rPr>
        <w:t>t</w:t>
      </w:r>
      <w:r w:rsidRPr="003C133D">
        <w:rPr>
          <w:rFonts w:ascii="Times New Roman" w:hAnsi="Times New Roman"/>
          <w:sz w:val="24"/>
          <w:szCs w:val="24"/>
        </w:rPr>
        <w:t xml:space="preserve"> azonnal írásban tájékoztatja, amennyiben tartósan, több mint 6 hónapja lejárttá vált adó-, illeték-, vám- vagy társadalombiztosítási járulék tartozása keletkezik, </w:t>
      </w:r>
      <w:r w:rsidR="00F630F2">
        <w:rPr>
          <w:rFonts w:ascii="Times New Roman" w:hAnsi="Times New Roman"/>
          <w:sz w:val="24"/>
          <w:szCs w:val="24"/>
        </w:rPr>
        <w:t>illetve, ha</w:t>
      </w:r>
      <w:r w:rsidR="005908CE">
        <w:rPr>
          <w:rFonts w:ascii="Times New Roman" w:hAnsi="Times New Roman"/>
          <w:sz w:val="24"/>
          <w:szCs w:val="24"/>
        </w:rPr>
        <w:t xml:space="preserve"> </w:t>
      </w:r>
      <w:r w:rsidRPr="003C133D">
        <w:rPr>
          <w:rFonts w:ascii="Times New Roman" w:hAnsi="Times New Roman"/>
          <w:sz w:val="24"/>
          <w:szCs w:val="24"/>
        </w:rPr>
        <w:t>csőd, felszámolási vagy végelszámolási eljárás indult ellene.</w:t>
      </w:r>
    </w:p>
    <w:p w:rsidR="00A97857" w:rsidRPr="003C133D" w:rsidRDefault="00A97857">
      <w:pPr>
        <w:ind w:left="426" w:hanging="360"/>
        <w:rPr>
          <w:rFonts w:ascii="Times New Roman" w:hAnsi="Times New Roman"/>
          <w:bCs/>
          <w:iCs/>
          <w:sz w:val="24"/>
          <w:szCs w:val="24"/>
        </w:rPr>
      </w:pPr>
    </w:p>
    <w:p w:rsidR="0034766B" w:rsidRDefault="00A97857">
      <w:pPr>
        <w:numPr>
          <w:ilvl w:val="0"/>
          <w:numId w:val="12"/>
        </w:numPr>
        <w:ind w:left="426"/>
        <w:rPr>
          <w:rFonts w:ascii="Times New Roman" w:hAnsi="Times New Roman"/>
          <w:bCs/>
          <w:iCs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jelen </w:t>
      </w:r>
      <w:r w:rsidR="004F5FAB">
        <w:rPr>
          <w:rFonts w:ascii="Times New Roman" w:hAnsi="Times New Roman"/>
          <w:sz w:val="24"/>
          <w:szCs w:val="24"/>
        </w:rPr>
        <w:t>S</w:t>
      </w:r>
      <w:r w:rsidR="004F5FAB" w:rsidRPr="003C133D">
        <w:rPr>
          <w:rFonts w:ascii="Times New Roman" w:hAnsi="Times New Roman"/>
          <w:sz w:val="24"/>
          <w:szCs w:val="24"/>
        </w:rPr>
        <w:t xml:space="preserve">zerződéssel </w:t>
      </w:r>
      <w:r w:rsidRPr="003C133D">
        <w:rPr>
          <w:rFonts w:ascii="Times New Roman" w:hAnsi="Times New Roman"/>
          <w:sz w:val="24"/>
          <w:szCs w:val="24"/>
        </w:rPr>
        <w:t xml:space="preserve">kapcsolatban tett bármely jognyilatkozat kizárólag írásban és csak akkor érvényes, ha </w:t>
      </w:r>
      <w:r w:rsidR="00C510B2" w:rsidRPr="003C133D">
        <w:rPr>
          <w:rFonts w:ascii="Times New Roman" w:hAnsi="Times New Roman"/>
          <w:sz w:val="24"/>
          <w:szCs w:val="24"/>
        </w:rPr>
        <w:t xml:space="preserve">azt a </w:t>
      </w:r>
      <w:r w:rsidR="0098203D" w:rsidRPr="003C133D">
        <w:rPr>
          <w:rFonts w:ascii="Times New Roman" w:hAnsi="Times New Roman"/>
          <w:sz w:val="24"/>
          <w:szCs w:val="24"/>
        </w:rPr>
        <w:t>Bérbeadó</w:t>
      </w:r>
      <w:r w:rsidRPr="003C133D">
        <w:rPr>
          <w:rFonts w:ascii="Times New Roman" w:hAnsi="Times New Roman"/>
          <w:sz w:val="24"/>
          <w:szCs w:val="24"/>
        </w:rPr>
        <w:t xml:space="preserve">, illetve a </w:t>
      </w:r>
      <w:r w:rsidR="007309BF" w:rsidRPr="003C133D">
        <w:rPr>
          <w:rFonts w:ascii="Times New Roman" w:hAnsi="Times New Roman"/>
          <w:sz w:val="24"/>
          <w:szCs w:val="24"/>
        </w:rPr>
        <w:t>Bérlő</w:t>
      </w:r>
      <w:r w:rsidRPr="003C133D">
        <w:rPr>
          <w:rFonts w:ascii="Times New Roman" w:hAnsi="Times New Roman"/>
          <w:sz w:val="24"/>
          <w:szCs w:val="24"/>
        </w:rPr>
        <w:t xml:space="preserve"> fenti székhelyére – vagy változás esetén a bejelentésében megjelölt székhelyre – eljuttatták azzal, hogy a tértivevényes ajánlott küldeményt azon a napon tekintik kézbesítettnek, amelyen tértivevény a fent megjelölt címekről – vagy változása esetén az ennek bejelentésében megjelölt címekről – bármely okból átvételt igazoló aláírás nélkül érkezik vissza a feladóhoz.</w:t>
      </w:r>
    </w:p>
    <w:p w:rsidR="00A97857" w:rsidRPr="003C133D" w:rsidRDefault="00A97857">
      <w:pPr>
        <w:ind w:left="426" w:hanging="360"/>
        <w:rPr>
          <w:rFonts w:ascii="Times New Roman" w:hAnsi="Times New Roman"/>
          <w:bCs/>
          <w:iCs/>
          <w:sz w:val="24"/>
          <w:szCs w:val="24"/>
        </w:rPr>
      </w:pPr>
    </w:p>
    <w:p w:rsidR="0034766B" w:rsidRDefault="0008017D">
      <w:pPr>
        <w:numPr>
          <w:ilvl w:val="0"/>
          <w:numId w:val="12"/>
        </w:numPr>
        <w:ind w:left="426"/>
        <w:rPr>
          <w:rFonts w:ascii="Times New Roman" w:hAnsi="Times New Roman"/>
          <w:bCs/>
          <w:iCs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Felek jelen </w:t>
      </w:r>
      <w:r w:rsidR="004F5FAB">
        <w:rPr>
          <w:rFonts w:ascii="Times New Roman" w:hAnsi="Times New Roman"/>
          <w:sz w:val="24"/>
          <w:szCs w:val="24"/>
        </w:rPr>
        <w:t>S</w:t>
      </w:r>
      <w:r w:rsidR="00A97857" w:rsidRPr="003C133D">
        <w:rPr>
          <w:rFonts w:ascii="Times New Roman" w:hAnsi="Times New Roman"/>
          <w:sz w:val="24"/>
          <w:szCs w:val="24"/>
        </w:rPr>
        <w:t>zerződést előzetes tárgyalásaik eredményeként kötötték meg</w:t>
      </w:r>
      <w:r w:rsidR="00A42D29" w:rsidRPr="003C133D">
        <w:rPr>
          <w:rFonts w:ascii="Times New Roman" w:hAnsi="Times New Roman"/>
          <w:sz w:val="24"/>
          <w:szCs w:val="24"/>
        </w:rPr>
        <w:t>,</w:t>
      </w:r>
      <w:r w:rsidR="00A97857" w:rsidRPr="003C133D">
        <w:rPr>
          <w:rFonts w:ascii="Times New Roman" w:hAnsi="Times New Roman"/>
          <w:sz w:val="24"/>
          <w:szCs w:val="24"/>
        </w:rPr>
        <w:t xml:space="preserve"> és amennyiben jelen </w:t>
      </w:r>
      <w:r w:rsidR="004F5FAB">
        <w:rPr>
          <w:rFonts w:ascii="Times New Roman" w:hAnsi="Times New Roman"/>
          <w:sz w:val="24"/>
          <w:szCs w:val="24"/>
        </w:rPr>
        <w:t>S</w:t>
      </w:r>
      <w:r w:rsidR="004F5FAB" w:rsidRPr="003C133D">
        <w:rPr>
          <w:rFonts w:ascii="Times New Roman" w:hAnsi="Times New Roman"/>
          <w:sz w:val="24"/>
          <w:szCs w:val="24"/>
        </w:rPr>
        <w:t xml:space="preserve">zerződés </w:t>
      </w:r>
      <w:r w:rsidR="00A97857" w:rsidRPr="003C133D">
        <w:rPr>
          <w:rFonts w:ascii="Times New Roman" w:hAnsi="Times New Roman"/>
          <w:sz w:val="24"/>
          <w:szCs w:val="24"/>
        </w:rPr>
        <w:t>bármelyik rendelkezése vagy annak valamelyik része a későbbiek során érvénytelennek vagy kikényszeríthetetlennek bizonyulna, úgy a Felek kötelesek azt a rendelkezést érvényes és kikényszeríthető rendelkezéssel pótolni.</w:t>
      </w:r>
    </w:p>
    <w:p w:rsidR="00A97857" w:rsidRPr="003C133D" w:rsidRDefault="00A97857">
      <w:pPr>
        <w:ind w:left="426" w:hanging="360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2"/>
        </w:numPr>
        <w:ind w:left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Felek közötti jogviszonyra és a jelen szerződésben nem szabályozott kérdésekben a </w:t>
      </w:r>
      <w:r w:rsidR="004F5FAB">
        <w:rPr>
          <w:rFonts w:ascii="Times New Roman" w:hAnsi="Times New Roman"/>
          <w:sz w:val="24"/>
          <w:szCs w:val="24"/>
        </w:rPr>
        <w:t>hatályos Ptk.</w:t>
      </w:r>
      <w:r w:rsidRPr="003C133D">
        <w:rPr>
          <w:rFonts w:ascii="Times New Roman" w:hAnsi="Times New Roman"/>
          <w:sz w:val="24"/>
          <w:szCs w:val="24"/>
        </w:rPr>
        <w:t>, a víziközmű-szolgáltatásról szóló 2011. évi CCIX. törvény, a víziközmű-szolgáltatásról szóló 2011. évi CCIX</w:t>
      </w:r>
      <w:r w:rsidR="004F5FAB">
        <w:rPr>
          <w:rFonts w:ascii="Times New Roman" w:hAnsi="Times New Roman"/>
          <w:sz w:val="24"/>
          <w:szCs w:val="24"/>
        </w:rPr>
        <w:t>.</w:t>
      </w:r>
      <w:r w:rsidRPr="003C133D">
        <w:rPr>
          <w:rFonts w:ascii="Times New Roman" w:hAnsi="Times New Roman"/>
          <w:sz w:val="24"/>
          <w:szCs w:val="24"/>
        </w:rPr>
        <w:t xml:space="preserve"> törvény egyes rendelkezéseinek a végrehajtásáról szóló 58/2013. (II. 27.) Kormányrendelet, valamint a nemzeti vagyonról szóló 2011. évi CXCVI. törvény rendelkezései az irányadóak.</w:t>
      </w:r>
    </w:p>
    <w:p w:rsidR="00A97857" w:rsidRPr="003C133D" w:rsidRDefault="00A97857">
      <w:pPr>
        <w:ind w:left="426" w:hanging="360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2"/>
        </w:numPr>
        <w:ind w:left="426"/>
        <w:rPr>
          <w:rFonts w:ascii="Times New Roman" w:hAnsi="Times New Roman"/>
          <w:b/>
          <w:bCs/>
          <w:iCs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Felek a jelen </w:t>
      </w:r>
      <w:r w:rsidR="004F5FAB">
        <w:rPr>
          <w:rFonts w:ascii="Times New Roman" w:hAnsi="Times New Roman"/>
          <w:sz w:val="24"/>
          <w:szCs w:val="24"/>
        </w:rPr>
        <w:t>S</w:t>
      </w:r>
      <w:r w:rsidR="004F5FAB" w:rsidRPr="003C133D">
        <w:rPr>
          <w:rFonts w:ascii="Times New Roman" w:hAnsi="Times New Roman"/>
          <w:sz w:val="24"/>
          <w:szCs w:val="24"/>
        </w:rPr>
        <w:t xml:space="preserve">zerződés </w:t>
      </w:r>
      <w:r w:rsidRPr="003C133D">
        <w:rPr>
          <w:rFonts w:ascii="Times New Roman" w:hAnsi="Times New Roman"/>
          <w:sz w:val="24"/>
          <w:szCs w:val="24"/>
        </w:rPr>
        <w:t xml:space="preserve">minden oldalát kézjegyükkel látták el. A jelen </w:t>
      </w:r>
      <w:r w:rsidR="004F5FAB">
        <w:rPr>
          <w:rFonts w:ascii="Times New Roman" w:hAnsi="Times New Roman"/>
          <w:sz w:val="24"/>
          <w:szCs w:val="24"/>
        </w:rPr>
        <w:t>S</w:t>
      </w:r>
      <w:r w:rsidR="004F5FAB" w:rsidRPr="003C133D">
        <w:rPr>
          <w:rFonts w:ascii="Times New Roman" w:hAnsi="Times New Roman"/>
          <w:sz w:val="24"/>
          <w:szCs w:val="24"/>
        </w:rPr>
        <w:t xml:space="preserve">zerződés </w:t>
      </w:r>
      <w:r w:rsidR="00293648">
        <w:rPr>
          <w:rFonts w:ascii="Times New Roman" w:hAnsi="Times New Roman"/>
          <w:sz w:val="24"/>
          <w:szCs w:val="24"/>
        </w:rPr>
        <w:t>6</w:t>
      </w:r>
      <w:r w:rsidRPr="003C133D">
        <w:rPr>
          <w:rFonts w:ascii="Times New Roman" w:hAnsi="Times New Roman"/>
          <w:sz w:val="24"/>
          <w:szCs w:val="24"/>
        </w:rPr>
        <w:t xml:space="preserve"> db eredeti példányban készült, legalább egy eredeti példányt mind</w:t>
      </w:r>
      <w:r w:rsidR="0058306C" w:rsidRPr="003C133D">
        <w:rPr>
          <w:rFonts w:ascii="Times New Roman" w:hAnsi="Times New Roman"/>
          <w:sz w:val="24"/>
          <w:szCs w:val="24"/>
        </w:rPr>
        <w:t>egyik</w:t>
      </w:r>
      <w:r w:rsidRPr="003C133D">
        <w:rPr>
          <w:rFonts w:ascii="Times New Roman" w:hAnsi="Times New Roman"/>
          <w:sz w:val="24"/>
          <w:szCs w:val="24"/>
        </w:rPr>
        <w:t xml:space="preserve"> Fél birtokában tart.</w:t>
      </w:r>
    </w:p>
    <w:p w:rsidR="00A97857" w:rsidRPr="003C133D" w:rsidRDefault="00A97857">
      <w:pPr>
        <w:ind w:left="426" w:hanging="360"/>
        <w:rPr>
          <w:rFonts w:ascii="Times New Roman" w:hAnsi="Times New Roman"/>
          <w:b/>
          <w:bCs/>
          <w:i/>
          <w:iCs/>
          <w:sz w:val="24"/>
          <w:szCs w:val="24"/>
          <w:highlight w:val="green"/>
        </w:rPr>
      </w:pPr>
    </w:p>
    <w:p w:rsidR="0034766B" w:rsidRDefault="00A97857">
      <w:pPr>
        <w:numPr>
          <w:ilvl w:val="0"/>
          <w:numId w:val="12"/>
        </w:numPr>
        <w:ind w:left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jelen </w:t>
      </w:r>
      <w:r w:rsidR="004F5FAB">
        <w:rPr>
          <w:rFonts w:ascii="Times New Roman" w:hAnsi="Times New Roman"/>
          <w:sz w:val="24"/>
          <w:szCs w:val="24"/>
        </w:rPr>
        <w:t>S</w:t>
      </w:r>
      <w:r w:rsidR="004F5FAB" w:rsidRPr="003C133D">
        <w:rPr>
          <w:rFonts w:ascii="Times New Roman" w:hAnsi="Times New Roman"/>
          <w:sz w:val="24"/>
          <w:szCs w:val="24"/>
        </w:rPr>
        <w:t xml:space="preserve">zerződést </w:t>
      </w:r>
      <w:r w:rsidRPr="003C133D">
        <w:rPr>
          <w:rFonts w:ascii="Times New Roman" w:hAnsi="Times New Roman"/>
          <w:sz w:val="24"/>
          <w:szCs w:val="24"/>
        </w:rPr>
        <w:t xml:space="preserve">aláíró felek kijelentik, hogy a </w:t>
      </w:r>
      <w:r w:rsidR="004F5FAB">
        <w:rPr>
          <w:rFonts w:ascii="Times New Roman" w:hAnsi="Times New Roman"/>
          <w:sz w:val="24"/>
          <w:szCs w:val="24"/>
        </w:rPr>
        <w:t>S</w:t>
      </w:r>
      <w:r w:rsidR="004F5FAB" w:rsidRPr="003C133D">
        <w:rPr>
          <w:rFonts w:ascii="Times New Roman" w:hAnsi="Times New Roman"/>
          <w:sz w:val="24"/>
          <w:szCs w:val="24"/>
        </w:rPr>
        <w:t xml:space="preserve">zerződés </w:t>
      </w:r>
      <w:r w:rsidRPr="003C133D">
        <w:rPr>
          <w:rFonts w:ascii="Times New Roman" w:hAnsi="Times New Roman"/>
          <w:sz w:val="24"/>
          <w:szCs w:val="24"/>
        </w:rPr>
        <w:t>megkötéséhez szükséges felhatalmazásokkal rendelkeznek és képviseleti jogosultságuk nem korlátozott.</w:t>
      </w:r>
    </w:p>
    <w:p w:rsidR="00A97857" w:rsidRPr="003C133D" w:rsidRDefault="00A97857">
      <w:pPr>
        <w:ind w:left="426" w:hanging="360"/>
        <w:rPr>
          <w:rFonts w:ascii="Times New Roman" w:hAnsi="Times New Roman"/>
          <w:sz w:val="24"/>
          <w:szCs w:val="24"/>
        </w:rPr>
      </w:pPr>
    </w:p>
    <w:p w:rsidR="0034766B" w:rsidRDefault="00A97857">
      <w:pPr>
        <w:numPr>
          <w:ilvl w:val="0"/>
          <w:numId w:val="12"/>
        </w:numPr>
        <w:ind w:left="426"/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</w:rPr>
        <w:t xml:space="preserve">A Felek jelen </w:t>
      </w:r>
      <w:r w:rsidR="004F5FAB">
        <w:rPr>
          <w:rFonts w:ascii="Times New Roman" w:hAnsi="Times New Roman"/>
          <w:sz w:val="24"/>
          <w:szCs w:val="24"/>
        </w:rPr>
        <w:t>S</w:t>
      </w:r>
      <w:r w:rsidRPr="003C133D">
        <w:rPr>
          <w:rFonts w:ascii="Times New Roman" w:hAnsi="Times New Roman"/>
          <w:sz w:val="24"/>
          <w:szCs w:val="24"/>
        </w:rPr>
        <w:t>zerződést közös elolvasás, megvitatás és értelmezés után, mint akaratukkal mindenben egyezőt, jóváhagyólag írták alá.</w:t>
      </w:r>
    </w:p>
    <w:p w:rsidR="001F495E" w:rsidRPr="00845F3F" w:rsidRDefault="001F495E" w:rsidP="00845F3F"/>
    <w:p w:rsidR="00A97857" w:rsidRPr="003C133D" w:rsidRDefault="00A97857" w:rsidP="00845F3F">
      <w:pPr>
        <w:pStyle w:val="Cmsor1"/>
        <w:tabs>
          <w:tab w:val="left" w:pos="180"/>
          <w:tab w:val="left" w:pos="426"/>
        </w:tabs>
        <w:ind w:left="720"/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rPr>
          <w:rFonts w:ascii="Times New Roman" w:hAnsi="Times New Roman"/>
          <w:sz w:val="24"/>
          <w:szCs w:val="24"/>
        </w:rPr>
      </w:pPr>
      <w:r w:rsidRPr="003C133D">
        <w:rPr>
          <w:rFonts w:ascii="Times New Roman" w:hAnsi="Times New Roman"/>
          <w:sz w:val="24"/>
          <w:szCs w:val="24"/>
          <w:highlight w:val="yellow"/>
        </w:rPr>
        <w:lastRenderedPageBreak/>
        <w:t>Kelt: ……………..</w:t>
      </w:r>
    </w:p>
    <w:p w:rsidR="00A97857" w:rsidRPr="003C133D" w:rsidRDefault="00A97857">
      <w:pPr>
        <w:rPr>
          <w:rFonts w:ascii="Times New Roman" w:hAnsi="Times New Roman"/>
          <w:sz w:val="24"/>
          <w:szCs w:val="24"/>
        </w:rPr>
      </w:pPr>
    </w:p>
    <w:p w:rsidR="00A97857" w:rsidRPr="003C133D" w:rsidRDefault="00A97857">
      <w:pPr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C41F8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A97857" w:rsidRPr="00396653" w:rsidTr="00C41F8F">
        <w:tc>
          <w:tcPr>
            <w:tcW w:w="4606" w:type="dxa"/>
          </w:tcPr>
          <w:p w:rsidR="00A97857" w:rsidRPr="003C133D" w:rsidRDefault="00A97857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97857" w:rsidRPr="003C133D" w:rsidRDefault="00505326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>ÉDV Zrt.</w:t>
            </w:r>
          </w:p>
          <w:p w:rsidR="00505326" w:rsidRPr="003C133D" w:rsidRDefault="00505326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>Bérlő</w:t>
            </w:r>
          </w:p>
          <w:p w:rsidR="00A97857" w:rsidRPr="003C133D" w:rsidRDefault="00505326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>Képv.:  Dr. Jelen Tamás</w:t>
            </w:r>
          </w:p>
          <w:p w:rsidR="00A97857" w:rsidRPr="003C133D" w:rsidRDefault="00505326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>Vezérigazgató</w:t>
            </w:r>
          </w:p>
          <w:p w:rsidR="00505326" w:rsidRPr="003C133D" w:rsidRDefault="00505326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A97857" w:rsidRPr="003C133D" w:rsidRDefault="00A97857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97857" w:rsidRPr="003C133D" w:rsidRDefault="00505326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C1A">
              <w:rPr>
                <w:rFonts w:ascii="Times New Roman" w:hAnsi="Times New Roman"/>
                <w:sz w:val="24"/>
                <w:szCs w:val="24"/>
                <w:highlight w:val="yellow"/>
              </w:rPr>
              <w:t>……………………………..</w:t>
            </w:r>
          </w:p>
          <w:p w:rsidR="00A97857" w:rsidRPr="003C133D" w:rsidRDefault="0098203D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>Bérbeadó</w:t>
            </w:r>
          </w:p>
          <w:p w:rsidR="00A97857" w:rsidRPr="003C133D" w:rsidRDefault="00A97857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 xml:space="preserve">Képv: </w:t>
            </w:r>
            <w:r w:rsidR="005908CE">
              <w:rPr>
                <w:rFonts w:ascii="Times New Roman" w:hAnsi="Times New Roman"/>
                <w:sz w:val="24"/>
                <w:szCs w:val="24"/>
              </w:rPr>
              <w:t>Szöllősi Miklós</w:t>
            </w:r>
          </w:p>
          <w:p w:rsidR="00A97857" w:rsidRPr="003C133D" w:rsidRDefault="00505326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33D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A97857" w:rsidRPr="003C133D" w:rsidRDefault="00A97857" w:rsidP="00C4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7857" w:rsidRPr="003C133D" w:rsidRDefault="00A97857" w:rsidP="00C41F8F">
      <w:pPr>
        <w:ind w:left="720"/>
        <w:rPr>
          <w:rFonts w:ascii="Times New Roman" w:hAnsi="Times New Roman"/>
          <w:sz w:val="24"/>
          <w:szCs w:val="24"/>
        </w:rPr>
      </w:pPr>
    </w:p>
    <w:p w:rsidR="00C41F8F" w:rsidRPr="003C133D" w:rsidRDefault="00C41F8F" w:rsidP="00C41F8F">
      <w:pPr>
        <w:ind w:left="720"/>
        <w:rPr>
          <w:rFonts w:ascii="Times New Roman" w:hAnsi="Times New Roman"/>
          <w:sz w:val="24"/>
          <w:szCs w:val="24"/>
        </w:rPr>
      </w:pPr>
    </w:p>
    <w:p w:rsidR="00A97857" w:rsidRPr="003C133D" w:rsidRDefault="00A97857" w:rsidP="00C41F8F">
      <w:pPr>
        <w:autoSpaceDE w:val="0"/>
        <w:autoSpaceDN w:val="0"/>
        <w:adjustRightInd w:val="0"/>
        <w:ind w:firstLine="204"/>
        <w:rPr>
          <w:rFonts w:ascii="Times New Roman" w:hAnsi="Times New Roman"/>
          <w:b/>
          <w:color w:val="548DD4"/>
          <w:sz w:val="24"/>
          <w:szCs w:val="24"/>
        </w:rPr>
      </w:pPr>
    </w:p>
    <w:sectPr w:rsidR="00A97857" w:rsidRPr="003C133D" w:rsidSect="0013739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334" w:rsidRDefault="00284334">
      <w:r>
        <w:separator/>
      </w:r>
    </w:p>
  </w:endnote>
  <w:endnote w:type="continuationSeparator" w:id="1">
    <w:p w:rsidR="00284334" w:rsidRDefault="00284334">
      <w:r>
        <w:continuationSeparator/>
      </w:r>
    </w:p>
  </w:endnote>
  <w:endnote w:type="continuationNotice" w:id="2">
    <w:p w:rsidR="00284334" w:rsidRDefault="0028433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B7E" w:rsidRDefault="00EF2C4A">
    <w:pPr>
      <w:pStyle w:val="llb"/>
      <w:jc w:val="center"/>
    </w:pPr>
    <w:r>
      <w:fldChar w:fldCharType="begin"/>
    </w:r>
    <w:r w:rsidR="00074B7E">
      <w:instrText>PAGE   \* MERGEFORMAT</w:instrText>
    </w:r>
    <w:r>
      <w:fldChar w:fldCharType="separate"/>
    </w:r>
    <w:r w:rsidR="00533480">
      <w:rPr>
        <w:noProof/>
      </w:rPr>
      <w:t>2</w:t>
    </w:r>
    <w:r>
      <w:rPr>
        <w:noProof/>
      </w:rPr>
      <w:fldChar w:fldCharType="end"/>
    </w:r>
  </w:p>
  <w:p w:rsidR="00074B7E" w:rsidRDefault="00074B7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334" w:rsidRDefault="00284334">
      <w:r>
        <w:separator/>
      </w:r>
    </w:p>
  </w:footnote>
  <w:footnote w:type="continuationSeparator" w:id="1">
    <w:p w:rsidR="00284334" w:rsidRDefault="00284334">
      <w:r>
        <w:continuationSeparator/>
      </w:r>
    </w:p>
  </w:footnote>
  <w:footnote w:type="continuationNotice" w:id="2">
    <w:p w:rsidR="00284334" w:rsidRDefault="0028433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D1D" w:rsidRDefault="00EF2C4A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80648" o:spid="_x0000_s4098" type="#_x0000_t136" style="position:absolute;left:0;text-align:left;margin-left:0;margin-top:0;width:465.1pt;height:174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rveze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B7E" w:rsidRDefault="00EF2C4A" w:rsidP="00A044F3">
    <w:pPr>
      <w:pStyle w:val="lfej"/>
    </w:pPr>
    <w:bookmarkStart w:id="40" w:name="_Toc340093046"/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80649" o:spid="_x0000_s4099" type="#_x0000_t136" style="position:absolute;left:0;text-align:left;margin-left:0;margin-top:0;width:465.1pt;height:174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rvezet"/>
          <w10:wrap anchorx="margin" anchory="margin"/>
        </v:shape>
      </w:pict>
    </w:r>
    <w:r w:rsidR="00074B7E">
      <w:tab/>
    </w:r>
    <w:bookmarkEnd w:id="4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D1D" w:rsidRDefault="00EF2C4A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80647" o:spid="_x0000_s4097" type="#_x0000_t136" style="position:absolute;left:0;text-align:left;margin-left:0;margin-top:0;width:465.1pt;height:174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rveze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5CB"/>
    <w:multiLevelType w:val="hybridMultilevel"/>
    <w:tmpl w:val="B5029F96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138B5"/>
    <w:multiLevelType w:val="hybridMultilevel"/>
    <w:tmpl w:val="90D0DF20"/>
    <w:lvl w:ilvl="0" w:tplc="040E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079F1A22"/>
    <w:multiLevelType w:val="multilevel"/>
    <w:tmpl w:val="C316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3">
    <w:nsid w:val="0F0B571F"/>
    <w:multiLevelType w:val="hybridMultilevel"/>
    <w:tmpl w:val="1B04B41E"/>
    <w:lvl w:ilvl="0" w:tplc="910CEF7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6E848E2"/>
    <w:multiLevelType w:val="multilevel"/>
    <w:tmpl w:val="3A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2B063CEB"/>
    <w:multiLevelType w:val="hybridMultilevel"/>
    <w:tmpl w:val="7AC434CE"/>
    <w:lvl w:ilvl="0" w:tplc="89DC532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6EB16EA"/>
    <w:multiLevelType w:val="hybridMultilevel"/>
    <w:tmpl w:val="B5AE5472"/>
    <w:lvl w:ilvl="0" w:tplc="80B8B38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73A6624"/>
    <w:multiLevelType w:val="hybridMultilevel"/>
    <w:tmpl w:val="C0760B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75C3C"/>
    <w:multiLevelType w:val="hybridMultilevel"/>
    <w:tmpl w:val="271828F6"/>
    <w:lvl w:ilvl="0" w:tplc="AFC475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492FDE"/>
    <w:multiLevelType w:val="hybridMultilevel"/>
    <w:tmpl w:val="574A37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D34023"/>
    <w:multiLevelType w:val="multilevel"/>
    <w:tmpl w:val="B13CE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11">
    <w:nsid w:val="48680FFA"/>
    <w:multiLevelType w:val="hybridMultilevel"/>
    <w:tmpl w:val="F53CBF38"/>
    <w:lvl w:ilvl="0" w:tplc="519EA4B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80B8B38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>
    <w:nsid w:val="4E1E1D65"/>
    <w:multiLevelType w:val="multilevel"/>
    <w:tmpl w:val="DE809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4EBF415D"/>
    <w:multiLevelType w:val="hybridMultilevel"/>
    <w:tmpl w:val="12C69BA4"/>
    <w:lvl w:ilvl="0" w:tplc="89DC53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1D44BB"/>
    <w:multiLevelType w:val="multilevel"/>
    <w:tmpl w:val="9836D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15">
    <w:nsid w:val="523A47A6"/>
    <w:multiLevelType w:val="hybridMultilevel"/>
    <w:tmpl w:val="2232188A"/>
    <w:lvl w:ilvl="0" w:tplc="03588E8C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C7077"/>
    <w:multiLevelType w:val="multilevel"/>
    <w:tmpl w:val="23003CBE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17">
    <w:nsid w:val="56D86541"/>
    <w:multiLevelType w:val="hybridMultilevel"/>
    <w:tmpl w:val="FC087078"/>
    <w:lvl w:ilvl="0" w:tplc="87347ED4">
      <w:start w:val="1"/>
      <w:numFmt w:val="lowerLetter"/>
      <w:lvlText w:val="%1)"/>
      <w:lvlJc w:val="left"/>
      <w:pPr>
        <w:tabs>
          <w:tab w:val="num" w:pos="564"/>
        </w:tabs>
        <w:ind w:left="564" w:hanging="360"/>
      </w:pPr>
      <w:rPr>
        <w:rFonts w:cs="Times New Roman" w:hint="default"/>
        <w:i/>
      </w:rPr>
    </w:lvl>
    <w:lvl w:ilvl="1" w:tplc="1248DB12">
      <w:start w:val="1"/>
      <w:numFmt w:val="decimal"/>
      <w:lvlText w:val="%2."/>
      <w:lvlJc w:val="left"/>
      <w:pPr>
        <w:tabs>
          <w:tab w:val="num" w:pos="1284"/>
        </w:tabs>
        <w:ind w:left="1284" w:hanging="360"/>
      </w:pPr>
      <w:rPr>
        <w:rFonts w:cs="Times New Roman" w:hint="default"/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  <w:rPr>
        <w:rFonts w:cs="Times New Roman"/>
      </w:rPr>
    </w:lvl>
  </w:abstractNum>
  <w:abstractNum w:abstractNumId="18">
    <w:nsid w:val="5FC13319"/>
    <w:multiLevelType w:val="multilevel"/>
    <w:tmpl w:val="118C9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19">
    <w:nsid w:val="682F17AB"/>
    <w:multiLevelType w:val="hybridMultilevel"/>
    <w:tmpl w:val="81A64874"/>
    <w:lvl w:ilvl="0" w:tplc="77AEAC7E">
      <w:start w:val="1"/>
      <w:numFmt w:val="lowerLetter"/>
      <w:lvlText w:val="%1."/>
      <w:lvlJc w:val="left"/>
      <w:pPr>
        <w:ind w:left="1428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00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72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44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16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88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0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32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042" w:hanging="180"/>
      </w:pPr>
      <w:rPr>
        <w:rFonts w:cs="Times New Roman"/>
      </w:rPr>
    </w:lvl>
  </w:abstractNum>
  <w:abstractNum w:abstractNumId="20">
    <w:nsid w:val="6BAF5FE8"/>
    <w:multiLevelType w:val="multilevel"/>
    <w:tmpl w:val="1B48E4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21">
    <w:nsid w:val="6BB95E98"/>
    <w:multiLevelType w:val="hybridMultilevel"/>
    <w:tmpl w:val="09F2E5C4"/>
    <w:lvl w:ilvl="0" w:tplc="59E4F692">
      <w:start w:val="6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EC01E39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77717B38"/>
    <w:multiLevelType w:val="hybridMultilevel"/>
    <w:tmpl w:val="C1D24A10"/>
    <w:lvl w:ilvl="0" w:tplc="1212BA42">
      <w:start w:val="2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6F498E"/>
    <w:multiLevelType w:val="hybridMultilevel"/>
    <w:tmpl w:val="03506632"/>
    <w:lvl w:ilvl="0" w:tplc="96D2640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F0EAC8FA">
      <w:start w:val="1"/>
      <w:numFmt w:val="lowerLetter"/>
      <w:lvlText w:val="%2)"/>
      <w:lvlJc w:val="left"/>
      <w:pPr>
        <w:ind w:left="1536" w:hanging="39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17"/>
  </w:num>
  <w:num w:numId="4">
    <w:abstractNumId w:val="0"/>
  </w:num>
  <w:num w:numId="5">
    <w:abstractNumId w:val="10"/>
  </w:num>
  <w:num w:numId="6">
    <w:abstractNumId w:val="2"/>
  </w:num>
  <w:num w:numId="7">
    <w:abstractNumId w:val="16"/>
  </w:num>
  <w:num w:numId="8">
    <w:abstractNumId w:val="14"/>
  </w:num>
  <w:num w:numId="9">
    <w:abstractNumId w:val="4"/>
  </w:num>
  <w:num w:numId="10">
    <w:abstractNumId w:val="18"/>
  </w:num>
  <w:num w:numId="11">
    <w:abstractNumId w:val="22"/>
  </w:num>
  <w:num w:numId="12">
    <w:abstractNumId w:val="8"/>
  </w:num>
  <w:num w:numId="13">
    <w:abstractNumId w:val="6"/>
  </w:num>
  <w:num w:numId="14">
    <w:abstractNumId w:val="23"/>
  </w:num>
  <w:num w:numId="15">
    <w:abstractNumId w:val="24"/>
  </w:num>
  <w:num w:numId="16">
    <w:abstractNumId w:val="1"/>
  </w:num>
  <w:num w:numId="17">
    <w:abstractNumId w:val="19"/>
  </w:num>
  <w:num w:numId="18">
    <w:abstractNumId w:val="3"/>
  </w:num>
  <w:num w:numId="19">
    <w:abstractNumId w:val="9"/>
  </w:num>
  <w:num w:numId="20">
    <w:abstractNumId w:val="20"/>
  </w:num>
  <w:num w:numId="21">
    <w:abstractNumId w:val="7"/>
  </w:num>
  <w:num w:numId="22">
    <w:abstractNumId w:val="21"/>
  </w:num>
  <w:num w:numId="23">
    <w:abstractNumId w:val="15"/>
  </w:num>
  <w:num w:numId="24">
    <w:abstractNumId w:val="5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hdrShapeDefaults>
    <o:shapedefaults v:ext="edit" spidmax="18434"/>
    <o:shapelayout v:ext="edit">
      <o:idmap v:ext="edit" data="4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5400A6"/>
    <w:rsid w:val="00000053"/>
    <w:rsid w:val="00002592"/>
    <w:rsid w:val="000042CC"/>
    <w:rsid w:val="00005B11"/>
    <w:rsid w:val="00006459"/>
    <w:rsid w:val="00011820"/>
    <w:rsid w:val="00011D2C"/>
    <w:rsid w:val="000123F8"/>
    <w:rsid w:val="00013DEA"/>
    <w:rsid w:val="000170FE"/>
    <w:rsid w:val="0002189F"/>
    <w:rsid w:val="00021CE1"/>
    <w:rsid w:val="00024CC1"/>
    <w:rsid w:val="00024FC1"/>
    <w:rsid w:val="00026714"/>
    <w:rsid w:val="00026E27"/>
    <w:rsid w:val="00027291"/>
    <w:rsid w:val="0003236F"/>
    <w:rsid w:val="000327B4"/>
    <w:rsid w:val="000338F6"/>
    <w:rsid w:val="0003555C"/>
    <w:rsid w:val="00037114"/>
    <w:rsid w:val="00040CC3"/>
    <w:rsid w:val="00044530"/>
    <w:rsid w:val="00044C6D"/>
    <w:rsid w:val="00045F78"/>
    <w:rsid w:val="000467D0"/>
    <w:rsid w:val="00047A81"/>
    <w:rsid w:val="00051755"/>
    <w:rsid w:val="00052254"/>
    <w:rsid w:val="00053295"/>
    <w:rsid w:val="00054A12"/>
    <w:rsid w:val="00055AC0"/>
    <w:rsid w:val="0005701B"/>
    <w:rsid w:val="00061BB3"/>
    <w:rsid w:val="0006204B"/>
    <w:rsid w:val="0006228C"/>
    <w:rsid w:val="00063110"/>
    <w:rsid w:val="00063238"/>
    <w:rsid w:val="0006477A"/>
    <w:rsid w:val="0006478B"/>
    <w:rsid w:val="00066992"/>
    <w:rsid w:val="00074B7E"/>
    <w:rsid w:val="00075C0D"/>
    <w:rsid w:val="0008017D"/>
    <w:rsid w:val="00085526"/>
    <w:rsid w:val="0008697E"/>
    <w:rsid w:val="00086EA4"/>
    <w:rsid w:val="00086EAD"/>
    <w:rsid w:val="00091A82"/>
    <w:rsid w:val="00092326"/>
    <w:rsid w:val="000935A1"/>
    <w:rsid w:val="00093D81"/>
    <w:rsid w:val="00093F9A"/>
    <w:rsid w:val="0009579E"/>
    <w:rsid w:val="00096D9F"/>
    <w:rsid w:val="00096DE0"/>
    <w:rsid w:val="000A01B1"/>
    <w:rsid w:val="000A113A"/>
    <w:rsid w:val="000A1527"/>
    <w:rsid w:val="000A1E61"/>
    <w:rsid w:val="000A2228"/>
    <w:rsid w:val="000A68E8"/>
    <w:rsid w:val="000B0E54"/>
    <w:rsid w:val="000B30BB"/>
    <w:rsid w:val="000B57A2"/>
    <w:rsid w:val="000C28F1"/>
    <w:rsid w:val="000C2EE0"/>
    <w:rsid w:val="000D206A"/>
    <w:rsid w:val="000D7E50"/>
    <w:rsid w:val="000F1610"/>
    <w:rsid w:val="000F3F2F"/>
    <w:rsid w:val="000F4F28"/>
    <w:rsid w:val="000F52E1"/>
    <w:rsid w:val="000F6B88"/>
    <w:rsid w:val="000F6FA7"/>
    <w:rsid w:val="000F7C74"/>
    <w:rsid w:val="001035A1"/>
    <w:rsid w:val="001070BF"/>
    <w:rsid w:val="00107879"/>
    <w:rsid w:val="0011599B"/>
    <w:rsid w:val="00115EE9"/>
    <w:rsid w:val="00116395"/>
    <w:rsid w:val="001166BC"/>
    <w:rsid w:val="00116D66"/>
    <w:rsid w:val="00117CF6"/>
    <w:rsid w:val="00120D3B"/>
    <w:rsid w:val="0012396A"/>
    <w:rsid w:val="00127232"/>
    <w:rsid w:val="00130130"/>
    <w:rsid w:val="001318C4"/>
    <w:rsid w:val="001323A5"/>
    <w:rsid w:val="00133E02"/>
    <w:rsid w:val="00134002"/>
    <w:rsid w:val="00135D4D"/>
    <w:rsid w:val="00137398"/>
    <w:rsid w:val="00140F6D"/>
    <w:rsid w:val="00141C1A"/>
    <w:rsid w:val="001433CA"/>
    <w:rsid w:val="00144A0F"/>
    <w:rsid w:val="00151C24"/>
    <w:rsid w:val="0015335E"/>
    <w:rsid w:val="00153FD3"/>
    <w:rsid w:val="00156BB6"/>
    <w:rsid w:val="001601C2"/>
    <w:rsid w:val="001613AE"/>
    <w:rsid w:val="00161D9A"/>
    <w:rsid w:val="001628F9"/>
    <w:rsid w:val="00163633"/>
    <w:rsid w:val="00170BA0"/>
    <w:rsid w:val="001721CB"/>
    <w:rsid w:val="00173A4F"/>
    <w:rsid w:val="001767BC"/>
    <w:rsid w:val="001826F7"/>
    <w:rsid w:val="0018671C"/>
    <w:rsid w:val="001926BA"/>
    <w:rsid w:val="00193835"/>
    <w:rsid w:val="00197398"/>
    <w:rsid w:val="001A0B14"/>
    <w:rsid w:val="001A1D0F"/>
    <w:rsid w:val="001A1E4C"/>
    <w:rsid w:val="001A2125"/>
    <w:rsid w:val="001A30CF"/>
    <w:rsid w:val="001A3416"/>
    <w:rsid w:val="001A413E"/>
    <w:rsid w:val="001A707E"/>
    <w:rsid w:val="001B092E"/>
    <w:rsid w:val="001B1092"/>
    <w:rsid w:val="001B360B"/>
    <w:rsid w:val="001B36C3"/>
    <w:rsid w:val="001B65F9"/>
    <w:rsid w:val="001C188E"/>
    <w:rsid w:val="001C2F39"/>
    <w:rsid w:val="001C4A6D"/>
    <w:rsid w:val="001C4C08"/>
    <w:rsid w:val="001C5C29"/>
    <w:rsid w:val="001D06F0"/>
    <w:rsid w:val="001D3635"/>
    <w:rsid w:val="001D3DA7"/>
    <w:rsid w:val="001D47BB"/>
    <w:rsid w:val="001D5A5E"/>
    <w:rsid w:val="001E39F7"/>
    <w:rsid w:val="001E40C1"/>
    <w:rsid w:val="001F0AE1"/>
    <w:rsid w:val="001F284E"/>
    <w:rsid w:val="001F33EA"/>
    <w:rsid w:val="001F349B"/>
    <w:rsid w:val="001F495E"/>
    <w:rsid w:val="001F7327"/>
    <w:rsid w:val="002001E8"/>
    <w:rsid w:val="0020355C"/>
    <w:rsid w:val="002060D0"/>
    <w:rsid w:val="00206102"/>
    <w:rsid w:val="00214BAF"/>
    <w:rsid w:val="00214CE4"/>
    <w:rsid w:val="00215736"/>
    <w:rsid w:val="002170FB"/>
    <w:rsid w:val="0022148A"/>
    <w:rsid w:val="00221BCF"/>
    <w:rsid w:val="00225B06"/>
    <w:rsid w:val="002271FF"/>
    <w:rsid w:val="00230001"/>
    <w:rsid w:val="002307A3"/>
    <w:rsid w:val="00233474"/>
    <w:rsid w:val="0023391F"/>
    <w:rsid w:val="00235D99"/>
    <w:rsid w:val="002375D6"/>
    <w:rsid w:val="00241956"/>
    <w:rsid w:val="002478CB"/>
    <w:rsid w:val="00250D3C"/>
    <w:rsid w:val="002518CA"/>
    <w:rsid w:val="00254545"/>
    <w:rsid w:val="00254DD5"/>
    <w:rsid w:val="00254E70"/>
    <w:rsid w:val="00255065"/>
    <w:rsid w:val="0025556B"/>
    <w:rsid w:val="00255CAF"/>
    <w:rsid w:val="00255F61"/>
    <w:rsid w:val="0026269B"/>
    <w:rsid w:val="00262956"/>
    <w:rsid w:val="002638CB"/>
    <w:rsid w:val="00263F47"/>
    <w:rsid w:val="0026585E"/>
    <w:rsid w:val="00266632"/>
    <w:rsid w:val="00267A7B"/>
    <w:rsid w:val="00270549"/>
    <w:rsid w:val="002705FF"/>
    <w:rsid w:val="00270D9A"/>
    <w:rsid w:val="00273A24"/>
    <w:rsid w:val="002769E1"/>
    <w:rsid w:val="00277A21"/>
    <w:rsid w:val="0028097A"/>
    <w:rsid w:val="00280994"/>
    <w:rsid w:val="00283D88"/>
    <w:rsid w:val="00284334"/>
    <w:rsid w:val="00292955"/>
    <w:rsid w:val="0029299C"/>
    <w:rsid w:val="00293546"/>
    <w:rsid w:val="00293648"/>
    <w:rsid w:val="00294397"/>
    <w:rsid w:val="00295C87"/>
    <w:rsid w:val="002A12DC"/>
    <w:rsid w:val="002A12FF"/>
    <w:rsid w:val="002A1D16"/>
    <w:rsid w:val="002A3C47"/>
    <w:rsid w:val="002A6929"/>
    <w:rsid w:val="002A71C6"/>
    <w:rsid w:val="002B0678"/>
    <w:rsid w:val="002B169D"/>
    <w:rsid w:val="002B1F5A"/>
    <w:rsid w:val="002B3BDA"/>
    <w:rsid w:val="002B4122"/>
    <w:rsid w:val="002C108D"/>
    <w:rsid w:val="002C171B"/>
    <w:rsid w:val="002C2751"/>
    <w:rsid w:val="002C2AEB"/>
    <w:rsid w:val="002C328E"/>
    <w:rsid w:val="002C34EE"/>
    <w:rsid w:val="002C3636"/>
    <w:rsid w:val="002C4FD4"/>
    <w:rsid w:val="002C5FAC"/>
    <w:rsid w:val="002C733B"/>
    <w:rsid w:val="002C7683"/>
    <w:rsid w:val="002C7A68"/>
    <w:rsid w:val="002D0150"/>
    <w:rsid w:val="002D1CC6"/>
    <w:rsid w:val="002D30D7"/>
    <w:rsid w:val="002D3355"/>
    <w:rsid w:val="002D500E"/>
    <w:rsid w:val="002F3D82"/>
    <w:rsid w:val="002F5D9E"/>
    <w:rsid w:val="002F6534"/>
    <w:rsid w:val="002F70F0"/>
    <w:rsid w:val="002F723E"/>
    <w:rsid w:val="00300010"/>
    <w:rsid w:val="003079C7"/>
    <w:rsid w:val="003100ED"/>
    <w:rsid w:val="00310240"/>
    <w:rsid w:val="00311D8A"/>
    <w:rsid w:val="00311DC1"/>
    <w:rsid w:val="00314C9E"/>
    <w:rsid w:val="00315AD4"/>
    <w:rsid w:val="00317A2C"/>
    <w:rsid w:val="003212C2"/>
    <w:rsid w:val="00321FE1"/>
    <w:rsid w:val="00324F9C"/>
    <w:rsid w:val="00332257"/>
    <w:rsid w:val="00334A27"/>
    <w:rsid w:val="003364CF"/>
    <w:rsid w:val="00336B3F"/>
    <w:rsid w:val="00337B57"/>
    <w:rsid w:val="00340B76"/>
    <w:rsid w:val="0034123F"/>
    <w:rsid w:val="00343133"/>
    <w:rsid w:val="00343FC5"/>
    <w:rsid w:val="0034522A"/>
    <w:rsid w:val="0034766B"/>
    <w:rsid w:val="003507E3"/>
    <w:rsid w:val="00351734"/>
    <w:rsid w:val="00353BAF"/>
    <w:rsid w:val="00355062"/>
    <w:rsid w:val="0035514F"/>
    <w:rsid w:val="0035675A"/>
    <w:rsid w:val="003572A2"/>
    <w:rsid w:val="0036046D"/>
    <w:rsid w:val="003616FF"/>
    <w:rsid w:val="00361D60"/>
    <w:rsid w:val="0036288E"/>
    <w:rsid w:val="003642A1"/>
    <w:rsid w:val="00364F73"/>
    <w:rsid w:val="00366701"/>
    <w:rsid w:val="0037057D"/>
    <w:rsid w:val="003724EE"/>
    <w:rsid w:val="00373B6D"/>
    <w:rsid w:val="00376D61"/>
    <w:rsid w:val="00377BE6"/>
    <w:rsid w:val="00377F1E"/>
    <w:rsid w:val="00382E69"/>
    <w:rsid w:val="003844E2"/>
    <w:rsid w:val="003846BD"/>
    <w:rsid w:val="003869EE"/>
    <w:rsid w:val="00396176"/>
    <w:rsid w:val="00396653"/>
    <w:rsid w:val="00397F6D"/>
    <w:rsid w:val="003A04DC"/>
    <w:rsid w:val="003A15AC"/>
    <w:rsid w:val="003A18D3"/>
    <w:rsid w:val="003A37BD"/>
    <w:rsid w:val="003B03A0"/>
    <w:rsid w:val="003B0F25"/>
    <w:rsid w:val="003B2B8C"/>
    <w:rsid w:val="003B2F47"/>
    <w:rsid w:val="003B452A"/>
    <w:rsid w:val="003B50C0"/>
    <w:rsid w:val="003C1280"/>
    <w:rsid w:val="003C133D"/>
    <w:rsid w:val="003C1A64"/>
    <w:rsid w:val="003C1F24"/>
    <w:rsid w:val="003C321C"/>
    <w:rsid w:val="003C4364"/>
    <w:rsid w:val="003C5394"/>
    <w:rsid w:val="003C7D37"/>
    <w:rsid w:val="003D2B35"/>
    <w:rsid w:val="003D43E1"/>
    <w:rsid w:val="003E6094"/>
    <w:rsid w:val="003F0600"/>
    <w:rsid w:val="003F0AB8"/>
    <w:rsid w:val="003F3F92"/>
    <w:rsid w:val="003F55B8"/>
    <w:rsid w:val="003F7974"/>
    <w:rsid w:val="0040040F"/>
    <w:rsid w:val="00400A91"/>
    <w:rsid w:val="00401B22"/>
    <w:rsid w:val="00401C4F"/>
    <w:rsid w:val="00403333"/>
    <w:rsid w:val="00403C4B"/>
    <w:rsid w:val="00413607"/>
    <w:rsid w:val="00413F3A"/>
    <w:rsid w:val="00414165"/>
    <w:rsid w:val="00415E04"/>
    <w:rsid w:val="0041753C"/>
    <w:rsid w:val="00421182"/>
    <w:rsid w:val="00423E4A"/>
    <w:rsid w:val="00425DF2"/>
    <w:rsid w:val="0043150B"/>
    <w:rsid w:val="00431CD7"/>
    <w:rsid w:val="0043225D"/>
    <w:rsid w:val="004340CD"/>
    <w:rsid w:val="00437F18"/>
    <w:rsid w:val="0044086A"/>
    <w:rsid w:val="00440F18"/>
    <w:rsid w:val="00441C92"/>
    <w:rsid w:val="00442416"/>
    <w:rsid w:val="00443326"/>
    <w:rsid w:val="0044437A"/>
    <w:rsid w:val="00446EB0"/>
    <w:rsid w:val="00451ABD"/>
    <w:rsid w:val="004607CA"/>
    <w:rsid w:val="00460E39"/>
    <w:rsid w:val="0046366D"/>
    <w:rsid w:val="00464A7F"/>
    <w:rsid w:val="00467C94"/>
    <w:rsid w:val="004701AA"/>
    <w:rsid w:val="0047096C"/>
    <w:rsid w:val="00471586"/>
    <w:rsid w:val="00471763"/>
    <w:rsid w:val="0047277B"/>
    <w:rsid w:val="00477010"/>
    <w:rsid w:val="00480D21"/>
    <w:rsid w:val="00483018"/>
    <w:rsid w:val="00484816"/>
    <w:rsid w:val="0048496D"/>
    <w:rsid w:val="00486750"/>
    <w:rsid w:val="00490700"/>
    <w:rsid w:val="004A0594"/>
    <w:rsid w:val="004A1720"/>
    <w:rsid w:val="004A1D6D"/>
    <w:rsid w:val="004A32C4"/>
    <w:rsid w:val="004A3AD8"/>
    <w:rsid w:val="004A42BF"/>
    <w:rsid w:val="004A527B"/>
    <w:rsid w:val="004A69F5"/>
    <w:rsid w:val="004B48E9"/>
    <w:rsid w:val="004B5BF2"/>
    <w:rsid w:val="004B62A2"/>
    <w:rsid w:val="004C04DC"/>
    <w:rsid w:val="004C13ED"/>
    <w:rsid w:val="004C3321"/>
    <w:rsid w:val="004C3E7A"/>
    <w:rsid w:val="004C4903"/>
    <w:rsid w:val="004C789F"/>
    <w:rsid w:val="004D1046"/>
    <w:rsid w:val="004D12F9"/>
    <w:rsid w:val="004D390E"/>
    <w:rsid w:val="004D428C"/>
    <w:rsid w:val="004D54D7"/>
    <w:rsid w:val="004E2F72"/>
    <w:rsid w:val="004F35C2"/>
    <w:rsid w:val="004F4978"/>
    <w:rsid w:val="004F5FAB"/>
    <w:rsid w:val="004F722E"/>
    <w:rsid w:val="00501229"/>
    <w:rsid w:val="00503336"/>
    <w:rsid w:val="00505326"/>
    <w:rsid w:val="00506318"/>
    <w:rsid w:val="00507C84"/>
    <w:rsid w:val="005146C0"/>
    <w:rsid w:val="0051506B"/>
    <w:rsid w:val="005156B6"/>
    <w:rsid w:val="0051613A"/>
    <w:rsid w:val="005205C6"/>
    <w:rsid w:val="00520E55"/>
    <w:rsid w:val="00522B76"/>
    <w:rsid w:val="00524199"/>
    <w:rsid w:val="00527371"/>
    <w:rsid w:val="00531EF2"/>
    <w:rsid w:val="00533480"/>
    <w:rsid w:val="00533A4E"/>
    <w:rsid w:val="00533DA8"/>
    <w:rsid w:val="005340F0"/>
    <w:rsid w:val="005370FF"/>
    <w:rsid w:val="005400A6"/>
    <w:rsid w:val="005408CD"/>
    <w:rsid w:val="005409B1"/>
    <w:rsid w:val="005429EA"/>
    <w:rsid w:val="005434CB"/>
    <w:rsid w:val="00546ADB"/>
    <w:rsid w:val="00552A01"/>
    <w:rsid w:val="00552EDA"/>
    <w:rsid w:val="00553503"/>
    <w:rsid w:val="00557464"/>
    <w:rsid w:val="00560D18"/>
    <w:rsid w:val="00561AA1"/>
    <w:rsid w:val="00563C3E"/>
    <w:rsid w:val="005650B6"/>
    <w:rsid w:val="005658E0"/>
    <w:rsid w:val="0057017C"/>
    <w:rsid w:val="0057081B"/>
    <w:rsid w:val="005709F9"/>
    <w:rsid w:val="00573C47"/>
    <w:rsid w:val="005769AE"/>
    <w:rsid w:val="005773B3"/>
    <w:rsid w:val="0058306C"/>
    <w:rsid w:val="0058712E"/>
    <w:rsid w:val="005875CE"/>
    <w:rsid w:val="005908CE"/>
    <w:rsid w:val="0059190A"/>
    <w:rsid w:val="00592779"/>
    <w:rsid w:val="0059365A"/>
    <w:rsid w:val="00593B41"/>
    <w:rsid w:val="005958C2"/>
    <w:rsid w:val="005A26F8"/>
    <w:rsid w:val="005B0327"/>
    <w:rsid w:val="005B282A"/>
    <w:rsid w:val="005B327D"/>
    <w:rsid w:val="005B4481"/>
    <w:rsid w:val="005B4832"/>
    <w:rsid w:val="005B6BF6"/>
    <w:rsid w:val="005C048C"/>
    <w:rsid w:val="005C0FEC"/>
    <w:rsid w:val="005C13FF"/>
    <w:rsid w:val="005C4D0A"/>
    <w:rsid w:val="005C61AA"/>
    <w:rsid w:val="005C6247"/>
    <w:rsid w:val="005C6332"/>
    <w:rsid w:val="005C6C3A"/>
    <w:rsid w:val="005D091A"/>
    <w:rsid w:val="005D2A8F"/>
    <w:rsid w:val="005D6693"/>
    <w:rsid w:val="005D696A"/>
    <w:rsid w:val="005E08BD"/>
    <w:rsid w:val="005E1940"/>
    <w:rsid w:val="005E1C76"/>
    <w:rsid w:val="005E4AB7"/>
    <w:rsid w:val="005E4FCE"/>
    <w:rsid w:val="005E5B07"/>
    <w:rsid w:val="005E7B01"/>
    <w:rsid w:val="005E7CA6"/>
    <w:rsid w:val="005F3E18"/>
    <w:rsid w:val="0060295E"/>
    <w:rsid w:val="00602FAB"/>
    <w:rsid w:val="006049A5"/>
    <w:rsid w:val="00607091"/>
    <w:rsid w:val="00611C1F"/>
    <w:rsid w:val="006128A0"/>
    <w:rsid w:val="0061319E"/>
    <w:rsid w:val="00613470"/>
    <w:rsid w:val="00613B31"/>
    <w:rsid w:val="006146BA"/>
    <w:rsid w:val="00620BF5"/>
    <w:rsid w:val="00626603"/>
    <w:rsid w:val="00636A00"/>
    <w:rsid w:val="00640261"/>
    <w:rsid w:val="006416C8"/>
    <w:rsid w:val="00641700"/>
    <w:rsid w:val="0064652E"/>
    <w:rsid w:val="00646FD9"/>
    <w:rsid w:val="0065005C"/>
    <w:rsid w:val="00654529"/>
    <w:rsid w:val="0065586F"/>
    <w:rsid w:val="00662843"/>
    <w:rsid w:val="0066477B"/>
    <w:rsid w:val="0067048C"/>
    <w:rsid w:val="00675EEB"/>
    <w:rsid w:val="006812D6"/>
    <w:rsid w:val="006863CE"/>
    <w:rsid w:val="00687D48"/>
    <w:rsid w:val="00690FC1"/>
    <w:rsid w:val="00690FE4"/>
    <w:rsid w:val="00691903"/>
    <w:rsid w:val="006966F6"/>
    <w:rsid w:val="00697057"/>
    <w:rsid w:val="006A4C0C"/>
    <w:rsid w:val="006A6A87"/>
    <w:rsid w:val="006A7AD0"/>
    <w:rsid w:val="006B11C2"/>
    <w:rsid w:val="006B57E5"/>
    <w:rsid w:val="006C3AA1"/>
    <w:rsid w:val="006C4160"/>
    <w:rsid w:val="006C4728"/>
    <w:rsid w:val="006D2596"/>
    <w:rsid w:val="006D3B7D"/>
    <w:rsid w:val="006D62E2"/>
    <w:rsid w:val="006D6574"/>
    <w:rsid w:val="006D774F"/>
    <w:rsid w:val="006D79BB"/>
    <w:rsid w:val="006E4ADD"/>
    <w:rsid w:val="006E75E6"/>
    <w:rsid w:val="006F1A68"/>
    <w:rsid w:val="006F30B9"/>
    <w:rsid w:val="006F620E"/>
    <w:rsid w:val="007027A3"/>
    <w:rsid w:val="007076B5"/>
    <w:rsid w:val="00713ABD"/>
    <w:rsid w:val="00716A16"/>
    <w:rsid w:val="00722001"/>
    <w:rsid w:val="00722748"/>
    <w:rsid w:val="00724D67"/>
    <w:rsid w:val="00724EA6"/>
    <w:rsid w:val="00725EAB"/>
    <w:rsid w:val="00726483"/>
    <w:rsid w:val="00726791"/>
    <w:rsid w:val="00727BA9"/>
    <w:rsid w:val="007309BF"/>
    <w:rsid w:val="00731304"/>
    <w:rsid w:val="00736481"/>
    <w:rsid w:val="0074681D"/>
    <w:rsid w:val="00747974"/>
    <w:rsid w:val="00750612"/>
    <w:rsid w:val="00751FCC"/>
    <w:rsid w:val="00752BEA"/>
    <w:rsid w:val="00760722"/>
    <w:rsid w:val="00761E95"/>
    <w:rsid w:val="0076430A"/>
    <w:rsid w:val="00766622"/>
    <w:rsid w:val="00767CFF"/>
    <w:rsid w:val="00770FD9"/>
    <w:rsid w:val="007751DD"/>
    <w:rsid w:val="0077567A"/>
    <w:rsid w:val="007757DA"/>
    <w:rsid w:val="00777D60"/>
    <w:rsid w:val="007800FD"/>
    <w:rsid w:val="007802E9"/>
    <w:rsid w:val="00780BBD"/>
    <w:rsid w:val="00782D6A"/>
    <w:rsid w:val="00784D82"/>
    <w:rsid w:val="007906A1"/>
    <w:rsid w:val="00790EF1"/>
    <w:rsid w:val="00792C43"/>
    <w:rsid w:val="00794580"/>
    <w:rsid w:val="007957F3"/>
    <w:rsid w:val="00796B92"/>
    <w:rsid w:val="007970C4"/>
    <w:rsid w:val="007A5427"/>
    <w:rsid w:val="007A56BC"/>
    <w:rsid w:val="007A5D89"/>
    <w:rsid w:val="007B21BE"/>
    <w:rsid w:val="007C0A96"/>
    <w:rsid w:val="007C1B4F"/>
    <w:rsid w:val="007C3C55"/>
    <w:rsid w:val="007C469A"/>
    <w:rsid w:val="007C492A"/>
    <w:rsid w:val="007C69B3"/>
    <w:rsid w:val="007D462E"/>
    <w:rsid w:val="007D5A92"/>
    <w:rsid w:val="007D5B48"/>
    <w:rsid w:val="007D7EDC"/>
    <w:rsid w:val="007E00F0"/>
    <w:rsid w:val="007E3488"/>
    <w:rsid w:val="007E3CFC"/>
    <w:rsid w:val="007E4DBF"/>
    <w:rsid w:val="007E4DC9"/>
    <w:rsid w:val="007E76FF"/>
    <w:rsid w:val="007F3B6A"/>
    <w:rsid w:val="007F42F6"/>
    <w:rsid w:val="00801B60"/>
    <w:rsid w:val="00803938"/>
    <w:rsid w:val="00804B9C"/>
    <w:rsid w:val="00807C7D"/>
    <w:rsid w:val="00812F8A"/>
    <w:rsid w:val="0081432C"/>
    <w:rsid w:val="00814587"/>
    <w:rsid w:val="00814B9F"/>
    <w:rsid w:val="00816613"/>
    <w:rsid w:val="00817E6D"/>
    <w:rsid w:val="00820B9C"/>
    <w:rsid w:val="00822163"/>
    <w:rsid w:val="00823C96"/>
    <w:rsid w:val="00825BF4"/>
    <w:rsid w:val="00835B6A"/>
    <w:rsid w:val="008372A3"/>
    <w:rsid w:val="0084109F"/>
    <w:rsid w:val="00842E92"/>
    <w:rsid w:val="00845B78"/>
    <w:rsid w:val="00845F3F"/>
    <w:rsid w:val="008470A4"/>
    <w:rsid w:val="00855483"/>
    <w:rsid w:val="00857E21"/>
    <w:rsid w:val="0086071B"/>
    <w:rsid w:val="008628EC"/>
    <w:rsid w:val="00863644"/>
    <w:rsid w:val="008640AD"/>
    <w:rsid w:val="00864A94"/>
    <w:rsid w:val="008704C0"/>
    <w:rsid w:val="00871C59"/>
    <w:rsid w:val="00873F4A"/>
    <w:rsid w:val="00877A9D"/>
    <w:rsid w:val="00881840"/>
    <w:rsid w:val="00881F56"/>
    <w:rsid w:val="00883153"/>
    <w:rsid w:val="00884DCE"/>
    <w:rsid w:val="0089322D"/>
    <w:rsid w:val="008932DB"/>
    <w:rsid w:val="008A0EC4"/>
    <w:rsid w:val="008A1413"/>
    <w:rsid w:val="008A37BB"/>
    <w:rsid w:val="008A49C7"/>
    <w:rsid w:val="008A7274"/>
    <w:rsid w:val="008A7D24"/>
    <w:rsid w:val="008B026F"/>
    <w:rsid w:val="008B33D0"/>
    <w:rsid w:val="008B537E"/>
    <w:rsid w:val="008B5BF2"/>
    <w:rsid w:val="008B65F9"/>
    <w:rsid w:val="008B75FE"/>
    <w:rsid w:val="008C0D47"/>
    <w:rsid w:val="008C2369"/>
    <w:rsid w:val="008C24AA"/>
    <w:rsid w:val="008C4A12"/>
    <w:rsid w:val="008C54BF"/>
    <w:rsid w:val="008C7D1F"/>
    <w:rsid w:val="008D183F"/>
    <w:rsid w:val="008D2461"/>
    <w:rsid w:val="008D42F2"/>
    <w:rsid w:val="008D5EDC"/>
    <w:rsid w:val="008D75A6"/>
    <w:rsid w:val="008D7A31"/>
    <w:rsid w:val="008E2194"/>
    <w:rsid w:val="008E319E"/>
    <w:rsid w:val="008E353F"/>
    <w:rsid w:val="008E35E1"/>
    <w:rsid w:val="008E6435"/>
    <w:rsid w:val="008E6925"/>
    <w:rsid w:val="008E7795"/>
    <w:rsid w:val="008F0692"/>
    <w:rsid w:val="008F184F"/>
    <w:rsid w:val="008F19A6"/>
    <w:rsid w:val="008F28CB"/>
    <w:rsid w:val="008F2C2A"/>
    <w:rsid w:val="008F34B9"/>
    <w:rsid w:val="008F5EC9"/>
    <w:rsid w:val="00903982"/>
    <w:rsid w:val="00904C82"/>
    <w:rsid w:val="00905981"/>
    <w:rsid w:val="009122DB"/>
    <w:rsid w:val="00912EF6"/>
    <w:rsid w:val="0091356F"/>
    <w:rsid w:val="00914BD2"/>
    <w:rsid w:val="00916B0E"/>
    <w:rsid w:val="009206BA"/>
    <w:rsid w:val="00920DE1"/>
    <w:rsid w:val="009232A3"/>
    <w:rsid w:val="009348C2"/>
    <w:rsid w:val="009376BF"/>
    <w:rsid w:val="009403FA"/>
    <w:rsid w:val="0094175A"/>
    <w:rsid w:val="00943728"/>
    <w:rsid w:val="00950ED6"/>
    <w:rsid w:val="00951B10"/>
    <w:rsid w:val="00953B7F"/>
    <w:rsid w:val="009604CD"/>
    <w:rsid w:val="0096156E"/>
    <w:rsid w:val="00962821"/>
    <w:rsid w:val="0096371B"/>
    <w:rsid w:val="00970946"/>
    <w:rsid w:val="009712ED"/>
    <w:rsid w:val="009745D8"/>
    <w:rsid w:val="00981405"/>
    <w:rsid w:val="00981437"/>
    <w:rsid w:val="0098203D"/>
    <w:rsid w:val="00982B37"/>
    <w:rsid w:val="00986635"/>
    <w:rsid w:val="00987B95"/>
    <w:rsid w:val="0099427A"/>
    <w:rsid w:val="00997B08"/>
    <w:rsid w:val="00997C12"/>
    <w:rsid w:val="009A1CB9"/>
    <w:rsid w:val="009A2275"/>
    <w:rsid w:val="009A396E"/>
    <w:rsid w:val="009B0324"/>
    <w:rsid w:val="009B1B46"/>
    <w:rsid w:val="009B49C7"/>
    <w:rsid w:val="009B59D2"/>
    <w:rsid w:val="009B6E6F"/>
    <w:rsid w:val="009B73D5"/>
    <w:rsid w:val="009C3736"/>
    <w:rsid w:val="009C603A"/>
    <w:rsid w:val="009C6117"/>
    <w:rsid w:val="009D2AD6"/>
    <w:rsid w:val="009D5801"/>
    <w:rsid w:val="009D7C0D"/>
    <w:rsid w:val="009E2091"/>
    <w:rsid w:val="009E29D4"/>
    <w:rsid w:val="009E2F81"/>
    <w:rsid w:val="009E648D"/>
    <w:rsid w:val="009E7558"/>
    <w:rsid w:val="009F196D"/>
    <w:rsid w:val="009F30C5"/>
    <w:rsid w:val="00A02149"/>
    <w:rsid w:val="00A036DE"/>
    <w:rsid w:val="00A044F3"/>
    <w:rsid w:val="00A04B0C"/>
    <w:rsid w:val="00A0520E"/>
    <w:rsid w:val="00A10D79"/>
    <w:rsid w:val="00A14457"/>
    <w:rsid w:val="00A15B69"/>
    <w:rsid w:val="00A166A4"/>
    <w:rsid w:val="00A16C05"/>
    <w:rsid w:val="00A17441"/>
    <w:rsid w:val="00A2099B"/>
    <w:rsid w:val="00A246D9"/>
    <w:rsid w:val="00A34EAF"/>
    <w:rsid w:val="00A36D5C"/>
    <w:rsid w:val="00A41B0A"/>
    <w:rsid w:val="00A41C31"/>
    <w:rsid w:val="00A42070"/>
    <w:rsid w:val="00A42D29"/>
    <w:rsid w:val="00A43AE7"/>
    <w:rsid w:val="00A45BF0"/>
    <w:rsid w:val="00A46036"/>
    <w:rsid w:val="00A518B9"/>
    <w:rsid w:val="00A53578"/>
    <w:rsid w:val="00A53D07"/>
    <w:rsid w:val="00A5488C"/>
    <w:rsid w:val="00A55271"/>
    <w:rsid w:val="00A6054D"/>
    <w:rsid w:val="00A61636"/>
    <w:rsid w:val="00A61822"/>
    <w:rsid w:val="00A61A6A"/>
    <w:rsid w:val="00A630E5"/>
    <w:rsid w:val="00A65F61"/>
    <w:rsid w:val="00A6650F"/>
    <w:rsid w:val="00A700B7"/>
    <w:rsid w:val="00A73974"/>
    <w:rsid w:val="00A74160"/>
    <w:rsid w:val="00A742E0"/>
    <w:rsid w:val="00A75061"/>
    <w:rsid w:val="00A762BA"/>
    <w:rsid w:val="00A775CB"/>
    <w:rsid w:val="00A776A7"/>
    <w:rsid w:val="00A77A77"/>
    <w:rsid w:val="00A77D3D"/>
    <w:rsid w:val="00A8088D"/>
    <w:rsid w:val="00A83535"/>
    <w:rsid w:val="00A93DC3"/>
    <w:rsid w:val="00A950D6"/>
    <w:rsid w:val="00A97857"/>
    <w:rsid w:val="00AA7A70"/>
    <w:rsid w:val="00AB0849"/>
    <w:rsid w:val="00AB111F"/>
    <w:rsid w:val="00AB19BD"/>
    <w:rsid w:val="00AB40C5"/>
    <w:rsid w:val="00AB4D1D"/>
    <w:rsid w:val="00AB5891"/>
    <w:rsid w:val="00AB760E"/>
    <w:rsid w:val="00AC2FF6"/>
    <w:rsid w:val="00AC6297"/>
    <w:rsid w:val="00AC663D"/>
    <w:rsid w:val="00AD1062"/>
    <w:rsid w:val="00AD11EC"/>
    <w:rsid w:val="00AD1FC3"/>
    <w:rsid w:val="00AD2F39"/>
    <w:rsid w:val="00AD58CC"/>
    <w:rsid w:val="00AD6C3B"/>
    <w:rsid w:val="00AD7357"/>
    <w:rsid w:val="00AE1126"/>
    <w:rsid w:val="00AE4185"/>
    <w:rsid w:val="00AE4F3A"/>
    <w:rsid w:val="00AE5578"/>
    <w:rsid w:val="00AE6654"/>
    <w:rsid w:val="00AE72F1"/>
    <w:rsid w:val="00AF03FB"/>
    <w:rsid w:val="00AF0E5B"/>
    <w:rsid w:val="00AF2704"/>
    <w:rsid w:val="00AF2E4A"/>
    <w:rsid w:val="00AF3D66"/>
    <w:rsid w:val="00AF4C0A"/>
    <w:rsid w:val="00AF505F"/>
    <w:rsid w:val="00AF57D0"/>
    <w:rsid w:val="00B010E6"/>
    <w:rsid w:val="00B011B1"/>
    <w:rsid w:val="00B01296"/>
    <w:rsid w:val="00B03D8D"/>
    <w:rsid w:val="00B04D75"/>
    <w:rsid w:val="00B10616"/>
    <w:rsid w:val="00B135CE"/>
    <w:rsid w:val="00B151D5"/>
    <w:rsid w:val="00B211F0"/>
    <w:rsid w:val="00B30BDF"/>
    <w:rsid w:val="00B32939"/>
    <w:rsid w:val="00B35A5C"/>
    <w:rsid w:val="00B3733D"/>
    <w:rsid w:val="00B419DB"/>
    <w:rsid w:val="00B42723"/>
    <w:rsid w:val="00B458F8"/>
    <w:rsid w:val="00B5000F"/>
    <w:rsid w:val="00B50F75"/>
    <w:rsid w:val="00B524E7"/>
    <w:rsid w:val="00B52525"/>
    <w:rsid w:val="00B542DE"/>
    <w:rsid w:val="00B56C89"/>
    <w:rsid w:val="00B56E68"/>
    <w:rsid w:val="00B57A9B"/>
    <w:rsid w:val="00B61C63"/>
    <w:rsid w:val="00B651AD"/>
    <w:rsid w:val="00B65529"/>
    <w:rsid w:val="00B66936"/>
    <w:rsid w:val="00B72042"/>
    <w:rsid w:val="00B72117"/>
    <w:rsid w:val="00B75A12"/>
    <w:rsid w:val="00B777F0"/>
    <w:rsid w:val="00B77802"/>
    <w:rsid w:val="00B7785E"/>
    <w:rsid w:val="00B803C5"/>
    <w:rsid w:val="00B80830"/>
    <w:rsid w:val="00B81153"/>
    <w:rsid w:val="00B846C6"/>
    <w:rsid w:val="00B928C9"/>
    <w:rsid w:val="00BA0059"/>
    <w:rsid w:val="00BA2B48"/>
    <w:rsid w:val="00BA32AE"/>
    <w:rsid w:val="00BA518F"/>
    <w:rsid w:val="00BB0DCE"/>
    <w:rsid w:val="00BB145B"/>
    <w:rsid w:val="00BB191F"/>
    <w:rsid w:val="00BB35D8"/>
    <w:rsid w:val="00BB39DC"/>
    <w:rsid w:val="00BB5E44"/>
    <w:rsid w:val="00BC317A"/>
    <w:rsid w:val="00BC3F25"/>
    <w:rsid w:val="00BC446F"/>
    <w:rsid w:val="00BC4526"/>
    <w:rsid w:val="00BC6B3A"/>
    <w:rsid w:val="00BD2AA8"/>
    <w:rsid w:val="00BD50BE"/>
    <w:rsid w:val="00BD6000"/>
    <w:rsid w:val="00BD6A5A"/>
    <w:rsid w:val="00BD6E9B"/>
    <w:rsid w:val="00BE1ADC"/>
    <w:rsid w:val="00BE1E97"/>
    <w:rsid w:val="00BE1FED"/>
    <w:rsid w:val="00BE3F07"/>
    <w:rsid w:val="00BF28FC"/>
    <w:rsid w:val="00BF2C55"/>
    <w:rsid w:val="00BF3624"/>
    <w:rsid w:val="00BF52D4"/>
    <w:rsid w:val="00BF5CFC"/>
    <w:rsid w:val="00C004B0"/>
    <w:rsid w:val="00C01234"/>
    <w:rsid w:val="00C07B5D"/>
    <w:rsid w:val="00C100F8"/>
    <w:rsid w:val="00C10EF0"/>
    <w:rsid w:val="00C11667"/>
    <w:rsid w:val="00C11807"/>
    <w:rsid w:val="00C12353"/>
    <w:rsid w:val="00C13C96"/>
    <w:rsid w:val="00C1444F"/>
    <w:rsid w:val="00C1486C"/>
    <w:rsid w:val="00C1593A"/>
    <w:rsid w:val="00C15A2C"/>
    <w:rsid w:val="00C16339"/>
    <w:rsid w:val="00C21391"/>
    <w:rsid w:val="00C2636D"/>
    <w:rsid w:val="00C34FE5"/>
    <w:rsid w:val="00C36714"/>
    <w:rsid w:val="00C3777A"/>
    <w:rsid w:val="00C417AC"/>
    <w:rsid w:val="00C41CBC"/>
    <w:rsid w:val="00C41F8F"/>
    <w:rsid w:val="00C44613"/>
    <w:rsid w:val="00C45330"/>
    <w:rsid w:val="00C4690A"/>
    <w:rsid w:val="00C46F5F"/>
    <w:rsid w:val="00C47AB5"/>
    <w:rsid w:val="00C47E76"/>
    <w:rsid w:val="00C5107A"/>
    <w:rsid w:val="00C510B2"/>
    <w:rsid w:val="00C5157B"/>
    <w:rsid w:val="00C51E36"/>
    <w:rsid w:val="00C521AB"/>
    <w:rsid w:val="00C52AEB"/>
    <w:rsid w:val="00C56341"/>
    <w:rsid w:val="00C6149D"/>
    <w:rsid w:val="00C61CE3"/>
    <w:rsid w:val="00C668E3"/>
    <w:rsid w:val="00C66A3F"/>
    <w:rsid w:val="00C7358F"/>
    <w:rsid w:val="00C76A85"/>
    <w:rsid w:val="00C8109F"/>
    <w:rsid w:val="00C82759"/>
    <w:rsid w:val="00C827A3"/>
    <w:rsid w:val="00C84AD9"/>
    <w:rsid w:val="00C8638D"/>
    <w:rsid w:val="00C91145"/>
    <w:rsid w:val="00C94341"/>
    <w:rsid w:val="00CA1007"/>
    <w:rsid w:val="00CA1B5E"/>
    <w:rsid w:val="00CA3E19"/>
    <w:rsid w:val="00CB0768"/>
    <w:rsid w:val="00CB0884"/>
    <w:rsid w:val="00CB32AB"/>
    <w:rsid w:val="00CB4B80"/>
    <w:rsid w:val="00CC169A"/>
    <w:rsid w:val="00CC3B90"/>
    <w:rsid w:val="00CC48E6"/>
    <w:rsid w:val="00CC5805"/>
    <w:rsid w:val="00CD1B7F"/>
    <w:rsid w:val="00CD7F98"/>
    <w:rsid w:val="00CE28C9"/>
    <w:rsid w:val="00CE3F0E"/>
    <w:rsid w:val="00CE4831"/>
    <w:rsid w:val="00CE4E3D"/>
    <w:rsid w:val="00CE6765"/>
    <w:rsid w:val="00CF5B59"/>
    <w:rsid w:val="00CF5CF2"/>
    <w:rsid w:val="00D037E3"/>
    <w:rsid w:val="00D04E42"/>
    <w:rsid w:val="00D0518E"/>
    <w:rsid w:val="00D07293"/>
    <w:rsid w:val="00D11BB8"/>
    <w:rsid w:val="00D11CAC"/>
    <w:rsid w:val="00D20514"/>
    <w:rsid w:val="00D2540E"/>
    <w:rsid w:val="00D25646"/>
    <w:rsid w:val="00D310ED"/>
    <w:rsid w:val="00D312DC"/>
    <w:rsid w:val="00D31956"/>
    <w:rsid w:val="00D37EC0"/>
    <w:rsid w:val="00D446A0"/>
    <w:rsid w:val="00D45DF6"/>
    <w:rsid w:val="00D4655C"/>
    <w:rsid w:val="00D47F13"/>
    <w:rsid w:val="00D5177B"/>
    <w:rsid w:val="00D558A8"/>
    <w:rsid w:val="00D569E6"/>
    <w:rsid w:val="00D57F8F"/>
    <w:rsid w:val="00D6108F"/>
    <w:rsid w:val="00D63E49"/>
    <w:rsid w:val="00D63EC7"/>
    <w:rsid w:val="00D7211F"/>
    <w:rsid w:val="00D72A6A"/>
    <w:rsid w:val="00D73E71"/>
    <w:rsid w:val="00D74CA9"/>
    <w:rsid w:val="00D74EB3"/>
    <w:rsid w:val="00D76DDB"/>
    <w:rsid w:val="00D81F9C"/>
    <w:rsid w:val="00D82462"/>
    <w:rsid w:val="00D826F6"/>
    <w:rsid w:val="00D83ED7"/>
    <w:rsid w:val="00D92E60"/>
    <w:rsid w:val="00D94AE3"/>
    <w:rsid w:val="00D95574"/>
    <w:rsid w:val="00D9684B"/>
    <w:rsid w:val="00D96F82"/>
    <w:rsid w:val="00DA28F1"/>
    <w:rsid w:val="00DA2BC5"/>
    <w:rsid w:val="00DA4442"/>
    <w:rsid w:val="00DA4CEE"/>
    <w:rsid w:val="00DA502A"/>
    <w:rsid w:val="00DA6082"/>
    <w:rsid w:val="00DB06F3"/>
    <w:rsid w:val="00DB5C6A"/>
    <w:rsid w:val="00DB762D"/>
    <w:rsid w:val="00DB7FB7"/>
    <w:rsid w:val="00DC1A7B"/>
    <w:rsid w:val="00DC27F0"/>
    <w:rsid w:val="00DC2ACA"/>
    <w:rsid w:val="00DC4FA3"/>
    <w:rsid w:val="00DC508D"/>
    <w:rsid w:val="00DC5A04"/>
    <w:rsid w:val="00DC7020"/>
    <w:rsid w:val="00DD15EB"/>
    <w:rsid w:val="00DD22EC"/>
    <w:rsid w:val="00DD434A"/>
    <w:rsid w:val="00DD6999"/>
    <w:rsid w:val="00DD6C8E"/>
    <w:rsid w:val="00DD780B"/>
    <w:rsid w:val="00DD7907"/>
    <w:rsid w:val="00DE0090"/>
    <w:rsid w:val="00DE2EFB"/>
    <w:rsid w:val="00DF2D5A"/>
    <w:rsid w:val="00DF6700"/>
    <w:rsid w:val="00DF73EE"/>
    <w:rsid w:val="00DF7CEC"/>
    <w:rsid w:val="00E03888"/>
    <w:rsid w:val="00E13F6E"/>
    <w:rsid w:val="00E17FB5"/>
    <w:rsid w:val="00E204F7"/>
    <w:rsid w:val="00E22B83"/>
    <w:rsid w:val="00E2301B"/>
    <w:rsid w:val="00E23282"/>
    <w:rsid w:val="00E302E3"/>
    <w:rsid w:val="00E3055F"/>
    <w:rsid w:val="00E30584"/>
    <w:rsid w:val="00E31875"/>
    <w:rsid w:val="00E349EA"/>
    <w:rsid w:val="00E364E6"/>
    <w:rsid w:val="00E36C53"/>
    <w:rsid w:val="00E40B8E"/>
    <w:rsid w:val="00E42B32"/>
    <w:rsid w:val="00E44433"/>
    <w:rsid w:val="00E45645"/>
    <w:rsid w:val="00E473E9"/>
    <w:rsid w:val="00E47A0D"/>
    <w:rsid w:val="00E5146B"/>
    <w:rsid w:val="00E516AB"/>
    <w:rsid w:val="00E62CFB"/>
    <w:rsid w:val="00E647D7"/>
    <w:rsid w:val="00E64F6F"/>
    <w:rsid w:val="00E66D08"/>
    <w:rsid w:val="00E6729E"/>
    <w:rsid w:val="00E70251"/>
    <w:rsid w:val="00E71ADF"/>
    <w:rsid w:val="00E810DD"/>
    <w:rsid w:val="00E81C9E"/>
    <w:rsid w:val="00E840E1"/>
    <w:rsid w:val="00E841B9"/>
    <w:rsid w:val="00E85E39"/>
    <w:rsid w:val="00E925DC"/>
    <w:rsid w:val="00E94FE7"/>
    <w:rsid w:val="00E97DF5"/>
    <w:rsid w:val="00EA26D5"/>
    <w:rsid w:val="00EA3505"/>
    <w:rsid w:val="00EA49D7"/>
    <w:rsid w:val="00EA7DEA"/>
    <w:rsid w:val="00EB0299"/>
    <w:rsid w:val="00EB530A"/>
    <w:rsid w:val="00EB57C8"/>
    <w:rsid w:val="00EB6A2A"/>
    <w:rsid w:val="00EC0753"/>
    <w:rsid w:val="00EC103B"/>
    <w:rsid w:val="00EC4985"/>
    <w:rsid w:val="00EC5820"/>
    <w:rsid w:val="00ED12D1"/>
    <w:rsid w:val="00ED179D"/>
    <w:rsid w:val="00ED3B83"/>
    <w:rsid w:val="00ED3E19"/>
    <w:rsid w:val="00EE07A8"/>
    <w:rsid w:val="00EE0C19"/>
    <w:rsid w:val="00EE1489"/>
    <w:rsid w:val="00EE1648"/>
    <w:rsid w:val="00EE21D1"/>
    <w:rsid w:val="00EE22D8"/>
    <w:rsid w:val="00EE52B5"/>
    <w:rsid w:val="00EF0646"/>
    <w:rsid w:val="00EF0C27"/>
    <w:rsid w:val="00EF2C4A"/>
    <w:rsid w:val="00EF2EBA"/>
    <w:rsid w:val="00EF39D8"/>
    <w:rsid w:val="00EF3D62"/>
    <w:rsid w:val="00EF484D"/>
    <w:rsid w:val="00EF4B17"/>
    <w:rsid w:val="00EF4FCD"/>
    <w:rsid w:val="00EF625F"/>
    <w:rsid w:val="00EF6AF3"/>
    <w:rsid w:val="00EF78D6"/>
    <w:rsid w:val="00F01324"/>
    <w:rsid w:val="00F0237D"/>
    <w:rsid w:val="00F0430E"/>
    <w:rsid w:val="00F04A7A"/>
    <w:rsid w:val="00F06B38"/>
    <w:rsid w:val="00F13601"/>
    <w:rsid w:val="00F1610B"/>
    <w:rsid w:val="00F162B5"/>
    <w:rsid w:val="00F165F9"/>
    <w:rsid w:val="00F16C0B"/>
    <w:rsid w:val="00F209B2"/>
    <w:rsid w:val="00F25041"/>
    <w:rsid w:val="00F278F7"/>
    <w:rsid w:val="00F30627"/>
    <w:rsid w:val="00F32AE5"/>
    <w:rsid w:val="00F33980"/>
    <w:rsid w:val="00F3687A"/>
    <w:rsid w:val="00F374AF"/>
    <w:rsid w:val="00F37D03"/>
    <w:rsid w:val="00F40CCD"/>
    <w:rsid w:val="00F42DEF"/>
    <w:rsid w:val="00F4445B"/>
    <w:rsid w:val="00F46F63"/>
    <w:rsid w:val="00F50D0E"/>
    <w:rsid w:val="00F5212A"/>
    <w:rsid w:val="00F6002B"/>
    <w:rsid w:val="00F60350"/>
    <w:rsid w:val="00F603E1"/>
    <w:rsid w:val="00F630F2"/>
    <w:rsid w:val="00F63C30"/>
    <w:rsid w:val="00F645CB"/>
    <w:rsid w:val="00F662C8"/>
    <w:rsid w:val="00F66503"/>
    <w:rsid w:val="00F66793"/>
    <w:rsid w:val="00F668EE"/>
    <w:rsid w:val="00F700C9"/>
    <w:rsid w:val="00F7217C"/>
    <w:rsid w:val="00F74020"/>
    <w:rsid w:val="00F76340"/>
    <w:rsid w:val="00F76FAA"/>
    <w:rsid w:val="00F80070"/>
    <w:rsid w:val="00F80DD3"/>
    <w:rsid w:val="00F82555"/>
    <w:rsid w:val="00F854DD"/>
    <w:rsid w:val="00F86BE5"/>
    <w:rsid w:val="00F90A6F"/>
    <w:rsid w:val="00F915A5"/>
    <w:rsid w:val="00F91630"/>
    <w:rsid w:val="00F926FA"/>
    <w:rsid w:val="00F92C2F"/>
    <w:rsid w:val="00F96382"/>
    <w:rsid w:val="00FA1BD8"/>
    <w:rsid w:val="00FA1BE7"/>
    <w:rsid w:val="00FA1F37"/>
    <w:rsid w:val="00FA327E"/>
    <w:rsid w:val="00FB0CC7"/>
    <w:rsid w:val="00FB359A"/>
    <w:rsid w:val="00FB39B9"/>
    <w:rsid w:val="00FB59F4"/>
    <w:rsid w:val="00FC2CA6"/>
    <w:rsid w:val="00FC306B"/>
    <w:rsid w:val="00FC71CD"/>
    <w:rsid w:val="00FC7AB4"/>
    <w:rsid w:val="00FD0951"/>
    <w:rsid w:val="00FD0E61"/>
    <w:rsid w:val="00FD44CB"/>
    <w:rsid w:val="00FD6696"/>
    <w:rsid w:val="00FD7258"/>
    <w:rsid w:val="00FE09A7"/>
    <w:rsid w:val="00FE22D7"/>
    <w:rsid w:val="00FE4D55"/>
    <w:rsid w:val="00FE7D27"/>
    <w:rsid w:val="00FF13AA"/>
    <w:rsid w:val="00FF4538"/>
    <w:rsid w:val="00FF5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335E"/>
    <w:pPr>
      <w:jc w:val="both"/>
    </w:pPr>
    <w:rPr>
      <w:rFonts w:ascii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F209B2"/>
    <w:pPr>
      <w:keepNext/>
      <w:ind w:left="-3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6B57E5"/>
    <w:rPr>
      <w:rFonts w:ascii="Cambria" w:hAnsi="Cambria"/>
      <w:b/>
      <w:kern w:val="32"/>
      <w:sz w:val="32"/>
      <w:lang w:eastAsia="en-US"/>
    </w:rPr>
  </w:style>
  <w:style w:type="paragraph" w:styleId="lfej">
    <w:name w:val="header"/>
    <w:basedOn w:val="Norml"/>
    <w:link w:val="lfejChar"/>
    <w:uiPriority w:val="99"/>
    <w:rsid w:val="005400A6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">
    <w:name w:val="Élőfej Char"/>
    <w:link w:val="lfej"/>
    <w:uiPriority w:val="99"/>
    <w:locked/>
    <w:rsid w:val="005400A6"/>
    <w:rPr>
      <w:rFonts w:ascii="Calibri" w:hAnsi="Calibri"/>
      <w:sz w:val="22"/>
      <w:lang w:val="hu-HU" w:eastAsia="en-US"/>
    </w:rPr>
  </w:style>
  <w:style w:type="paragraph" w:styleId="llb">
    <w:name w:val="footer"/>
    <w:basedOn w:val="Norml"/>
    <w:link w:val="llbChar"/>
    <w:uiPriority w:val="99"/>
    <w:rsid w:val="005400A6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link w:val="llb"/>
    <w:uiPriority w:val="99"/>
    <w:locked/>
    <w:rsid w:val="005400A6"/>
    <w:rPr>
      <w:rFonts w:ascii="Calibri" w:hAnsi="Calibri"/>
      <w:sz w:val="22"/>
      <w:lang w:val="hu-HU" w:eastAsia="en-US"/>
    </w:rPr>
  </w:style>
  <w:style w:type="paragraph" w:styleId="Cm">
    <w:name w:val="Title"/>
    <w:basedOn w:val="Norml"/>
    <w:link w:val="CmChar"/>
    <w:qFormat/>
    <w:rsid w:val="00F209B2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6B57E5"/>
    <w:rPr>
      <w:rFonts w:ascii="Cambria" w:hAnsi="Cambria"/>
      <w:b/>
      <w:kern w:val="28"/>
      <w:sz w:val="32"/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F209B2"/>
  </w:style>
  <w:style w:type="character" w:customStyle="1" w:styleId="SzvegtrzsChar">
    <w:name w:val="Szövegtörzs Char"/>
    <w:link w:val="Szvegtrzs"/>
    <w:uiPriority w:val="99"/>
    <w:semiHidden/>
    <w:locked/>
    <w:rsid w:val="006B57E5"/>
    <w:rPr>
      <w:rFonts w:ascii="Calibri" w:hAnsi="Calibri"/>
      <w:sz w:val="22"/>
      <w:lang w:eastAsia="en-US"/>
    </w:rPr>
  </w:style>
  <w:style w:type="paragraph" w:customStyle="1" w:styleId="Style2">
    <w:name w:val="Style 2"/>
    <w:basedOn w:val="Norml"/>
    <w:uiPriority w:val="99"/>
    <w:rsid w:val="00F209B2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hu-HU"/>
    </w:rPr>
  </w:style>
  <w:style w:type="paragraph" w:styleId="Szvegblokk">
    <w:name w:val="Block Text"/>
    <w:basedOn w:val="Norml"/>
    <w:uiPriority w:val="99"/>
    <w:rsid w:val="00197398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284" w:right="720" w:hanging="284"/>
    </w:pPr>
    <w:rPr>
      <w:rFonts w:ascii="Times New Roman" w:hAnsi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rsid w:val="00197398"/>
    <w:pPr>
      <w:spacing w:after="120"/>
      <w:jc w:val="left"/>
    </w:pPr>
    <w:rPr>
      <w:rFonts w:ascii="Times New Roman" w:hAnsi="Times New Roman"/>
      <w:sz w:val="16"/>
      <w:szCs w:val="20"/>
      <w:lang w:eastAsia="hu-HU"/>
    </w:rPr>
  </w:style>
  <w:style w:type="character" w:customStyle="1" w:styleId="Szvegtrzs3Char">
    <w:name w:val="Szövegtörzs 3 Char"/>
    <w:link w:val="Szvegtrzs3"/>
    <w:uiPriority w:val="99"/>
    <w:locked/>
    <w:rsid w:val="00197398"/>
    <w:rPr>
      <w:sz w:val="16"/>
      <w:lang w:val="hu-HU" w:eastAsia="hu-HU"/>
    </w:rPr>
  </w:style>
  <w:style w:type="character" w:styleId="Jegyzethivatkozs">
    <w:name w:val="annotation reference"/>
    <w:rsid w:val="00F1610B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F1610B"/>
    <w:pPr>
      <w:jc w:val="left"/>
    </w:pPr>
    <w:rPr>
      <w:rFonts w:ascii="Garamond" w:hAnsi="Garamond"/>
      <w:b/>
      <w:color w:val="000000"/>
      <w:sz w:val="20"/>
      <w:szCs w:val="20"/>
      <w:lang w:eastAsia="hu-HU"/>
    </w:rPr>
  </w:style>
  <w:style w:type="character" w:customStyle="1" w:styleId="JegyzetszvegChar">
    <w:name w:val="Jegyzetszöveg Char"/>
    <w:link w:val="Jegyzetszveg"/>
    <w:locked/>
    <w:rsid w:val="00C004B0"/>
    <w:rPr>
      <w:rFonts w:ascii="Garamond" w:hAnsi="Garamond"/>
      <w:b/>
      <w:color w:val="000000"/>
      <w:lang w:val="hu-HU" w:eastAsia="hu-HU"/>
    </w:rPr>
  </w:style>
  <w:style w:type="paragraph" w:customStyle="1" w:styleId="ListParagraph1">
    <w:name w:val="List Paragraph1"/>
    <w:basedOn w:val="Norml"/>
    <w:uiPriority w:val="99"/>
    <w:rsid w:val="00277A21"/>
    <w:pPr>
      <w:ind w:left="708"/>
      <w:jc w:val="left"/>
    </w:pPr>
    <w:rPr>
      <w:rFonts w:ascii="Times New Roman" w:hAnsi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A6650F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sid w:val="006B57E5"/>
    <w:rPr>
      <w:rFonts w:ascii="Calibri" w:hAnsi="Calibri"/>
      <w:sz w:val="22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CF5CF2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6B57E5"/>
    <w:rPr>
      <w:rFonts w:ascii="Calibri" w:hAnsi="Calibri"/>
      <w:sz w:val="22"/>
      <w:lang w:eastAsia="en-US"/>
    </w:rPr>
  </w:style>
  <w:style w:type="paragraph" w:styleId="Szvegtrzs2">
    <w:name w:val="Body Text 2"/>
    <w:basedOn w:val="Norml"/>
    <w:link w:val="Szvegtrzs2Char"/>
    <w:uiPriority w:val="99"/>
    <w:rsid w:val="002C733B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sid w:val="006B57E5"/>
    <w:rPr>
      <w:rFonts w:ascii="Calibri" w:hAnsi="Calibri"/>
      <w:sz w:val="22"/>
      <w:lang w:eastAsia="en-US"/>
    </w:rPr>
  </w:style>
  <w:style w:type="paragraph" w:styleId="Buborkszveg">
    <w:name w:val="Balloon Text"/>
    <w:basedOn w:val="Norml"/>
    <w:link w:val="BuborkszvegChar"/>
    <w:uiPriority w:val="99"/>
    <w:rsid w:val="002170FB"/>
    <w:rPr>
      <w:rFonts w:ascii="Tahoma" w:hAnsi="Tahoma"/>
      <w:sz w:val="16"/>
      <w:szCs w:val="20"/>
    </w:rPr>
  </w:style>
  <w:style w:type="character" w:customStyle="1" w:styleId="BuborkszvegChar">
    <w:name w:val="Buborékszöveg Char"/>
    <w:link w:val="Buborkszveg"/>
    <w:uiPriority w:val="99"/>
    <w:locked/>
    <w:rsid w:val="002170FB"/>
    <w:rPr>
      <w:rFonts w:ascii="Tahoma" w:hAnsi="Tahoma"/>
      <w:sz w:val="16"/>
      <w:lang w:eastAsia="en-US"/>
    </w:rPr>
  </w:style>
  <w:style w:type="paragraph" w:styleId="Listaszerbekezds">
    <w:name w:val="List Paragraph"/>
    <w:basedOn w:val="Norml"/>
    <w:uiPriority w:val="34"/>
    <w:qFormat/>
    <w:rsid w:val="00E45645"/>
    <w:pPr>
      <w:ind w:left="708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B151D5"/>
    <w:pPr>
      <w:jc w:val="both"/>
    </w:pPr>
    <w:rPr>
      <w:rFonts w:ascii="Calibri" w:hAnsi="Calibri"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locked/>
    <w:rsid w:val="00B151D5"/>
    <w:rPr>
      <w:rFonts w:ascii="Calibri" w:hAnsi="Calibri"/>
      <w:b/>
      <w:color w:val="000000"/>
      <w:lang w:val="hu-HU" w:eastAsia="en-US"/>
    </w:rPr>
  </w:style>
  <w:style w:type="paragraph" w:styleId="Vltozat">
    <w:name w:val="Revision"/>
    <w:hidden/>
    <w:uiPriority w:val="99"/>
    <w:semiHidden/>
    <w:rsid w:val="0061319E"/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99"/>
    <w:rsid w:val="00AF505F"/>
    <w:pPr>
      <w:jc w:val="both"/>
    </w:pPr>
    <w:rPr>
      <w:rFonts w:ascii="Garamond" w:hAnsi="Garamond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74B7E"/>
    <w:pPr>
      <w:keepLines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074B7E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074B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335E"/>
    <w:pPr>
      <w:jc w:val="both"/>
    </w:pPr>
    <w:rPr>
      <w:rFonts w:ascii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F209B2"/>
    <w:pPr>
      <w:keepNext/>
      <w:ind w:left="-3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Pr>
      <w:rFonts w:ascii="Cambria" w:hAnsi="Cambria"/>
      <w:b/>
      <w:kern w:val="32"/>
      <w:sz w:val="32"/>
      <w:lang w:eastAsia="en-US"/>
    </w:rPr>
  </w:style>
  <w:style w:type="paragraph" w:styleId="lfej">
    <w:name w:val="header"/>
    <w:basedOn w:val="Norml"/>
    <w:link w:val="lfejChar"/>
    <w:uiPriority w:val="99"/>
    <w:rsid w:val="005400A6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">
    <w:name w:val="Élőfej Char"/>
    <w:link w:val="lfej"/>
    <w:uiPriority w:val="99"/>
    <w:locked/>
    <w:rsid w:val="005400A6"/>
    <w:rPr>
      <w:rFonts w:ascii="Calibri" w:hAnsi="Calibri"/>
      <w:sz w:val="22"/>
      <w:lang w:val="hu-HU" w:eastAsia="en-US"/>
    </w:rPr>
  </w:style>
  <w:style w:type="paragraph" w:styleId="llb">
    <w:name w:val="footer"/>
    <w:basedOn w:val="Norml"/>
    <w:link w:val="llbChar"/>
    <w:uiPriority w:val="99"/>
    <w:rsid w:val="005400A6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link w:val="llb"/>
    <w:uiPriority w:val="99"/>
    <w:locked/>
    <w:rsid w:val="005400A6"/>
    <w:rPr>
      <w:rFonts w:ascii="Calibri" w:hAnsi="Calibri"/>
      <w:sz w:val="22"/>
      <w:lang w:val="hu-HU" w:eastAsia="en-US"/>
    </w:rPr>
  </w:style>
  <w:style w:type="paragraph" w:styleId="Cm">
    <w:name w:val="Title"/>
    <w:basedOn w:val="Norml"/>
    <w:link w:val="CmChar"/>
    <w:qFormat/>
    <w:rsid w:val="00F209B2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Pr>
      <w:rFonts w:ascii="Cambria" w:hAnsi="Cambria"/>
      <w:b/>
      <w:kern w:val="28"/>
      <w:sz w:val="32"/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F209B2"/>
  </w:style>
  <w:style w:type="character" w:customStyle="1" w:styleId="SzvegtrzsChar">
    <w:name w:val="Szövegtörzs Char"/>
    <w:link w:val="Szvegtrzs"/>
    <w:uiPriority w:val="99"/>
    <w:semiHidden/>
    <w:locked/>
    <w:rPr>
      <w:rFonts w:ascii="Calibri" w:hAnsi="Calibri"/>
      <w:sz w:val="22"/>
      <w:lang w:eastAsia="en-US"/>
    </w:rPr>
  </w:style>
  <w:style w:type="paragraph" w:customStyle="1" w:styleId="Style2">
    <w:name w:val="Style 2"/>
    <w:basedOn w:val="Norml"/>
    <w:uiPriority w:val="99"/>
    <w:rsid w:val="00F209B2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hu-HU"/>
    </w:rPr>
  </w:style>
  <w:style w:type="paragraph" w:styleId="Szvegblokk">
    <w:name w:val="Block Text"/>
    <w:basedOn w:val="Norml"/>
    <w:uiPriority w:val="99"/>
    <w:rsid w:val="00197398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284" w:right="720" w:hanging="284"/>
    </w:pPr>
    <w:rPr>
      <w:rFonts w:ascii="Times New Roman" w:hAnsi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rsid w:val="00197398"/>
    <w:pPr>
      <w:spacing w:after="120"/>
      <w:jc w:val="left"/>
    </w:pPr>
    <w:rPr>
      <w:rFonts w:ascii="Times New Roman" w:hAnsi="Times New Roman"/>
      <w:sz w:val="16"/>
      <w:szCs w:val="20"/>
      <w:lang w:eastAsia="hu-HU"/>
    </w:rPr>
  </w:style>
  <w:style w:type="character" w:customStyle="1" w:styleId="Szvegtrzs3Char">
    <w:name w:val="Szövegtörzs 3 Char"/>
    <w:link w:val="Szvegtrzs3"/>
    <w:uiPriority w:val="99"/>
    <w:locked/>
    <w:rsid w:val="00197398"/>
    <w:rPr>
      <w:sz w:val="16"/>
      <w:lang w:val="hu-HU" w:eastAsia="hu-HU"/>
    </w:rPr>
  </w:style>
  <w:style w:type="character" w:styleId="Jegyzethivatkozs">
    <w:name w:val="annotation reference"/>
    <w:rsid w:val="00F1610B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F1610B"/>
    <w:pPr>
      <w:jc w:val="left"/>
    </w:pPr>
    <w:rPr>
      <w:rFonts w:ascii="Garamond" w:hAnsi="Garamond"/>
      <w:b/>
      <w:color w:val="000000"/>
      <w:sz w:val="20"/>
      <w:szCs w:val="20"/>
      <w:lang w:eastAsia="hu-HU"/>
    </w:rPr>
  </w:style>
  <w:style w:type="character" w:customStyle="1" w:styleId="JegyzetszvegChar">
    <w:name w:val="Jegyzetszöveg Char"/>
    <w:link w:val="Jegyzetszveg"/>
    <w:locked/>
    <w:rsid w:val="00C004B0"/>
    <w:rPr>
      <w:rFonts w:ascii="Garamond" w:hAnsi="Garamond"/>
      <w:b/>
      <w:color w:val="000000"/>
      <w:lang w:val="hu-HU" w:eastAsia="hu-HU"/>
    </w:rPr>
  </w:style>
  <w:style w:type="paragraph" w:customStyle="1" w:styleId="ListParagraph1">
    <w:name w:val="List Paragraph1"/>
    <w:basedOn w:val="Norml"/>
    <w:uiPriority w:val="99"/>
    <w:rsid w:val="00277A21"/>
    <w:pPr>
      <w:ind w:left="708"/>
      <w:jc w:val="left"/>
    </w:pPr>
    <w:rPr>
      <w:rFonts w:ascii="Times New Roman" w:hAnsi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A6650F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Pr>
      <w:rFonts w:ascii="Calibri" w:hAnsi="Calibri"/>
      <w:sz w:val="22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CF5CF2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Pr>
      <w:rFonts w:ascii="Calibri" w:hAnsi="Calibri"/>
      <w:sz w:val="22"/>
      <w:lang w:eastAsia="en-US"/>
    </w:rPr>
  </w:style>
  <w:style w:type="paragraph" w:styleId="Szvegtrzs2">
    <w:name w:val="Body Text 2"/>
    <w:basedOn w:val="Norml"/>
    <w:link w:val="Szvegtrzs2Char"/>
    <w:uiPriority w:val="99"/>
    <w:rsid w:val="002C733B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locked/>
    <w:rPr>
      <w:rFonts w:ascii="Calibri" w:hAnsi="Calibri"/>
      <w:sz w:val="22"/>
      <w:lang w:eastAsia="en-US"/>
    </w:rPr>
  </w:style>
  <w:style w:type="paragraph" w:styleId="Buborkszveg">
    <w:name w:val="Balloon Text"/>
    <w:basedOn w:val="Norml"/>
    <w:link w:val="BuborkszvegChar"/>
    <w:uiPriority w:val="99"/>
    <w:rsid w:val="002170FB"/>
    <w:rPr>
      <w:rFonts w:ascii="Tahoma" w:hAnsi="Tahoma"/>
      <w:sz w:val="16"/>
      <w:szCs w:val="20"/>
    </w:rPr>
  </w:style>
  <w:style w:type="character" w:customStyle="1" w:styleId="BuborkszvegChar">
    <w:name w:val="Buborékszöveg Char"/>
    <w:link w:val="Buborkszveg"/>
    <w:uiPriority w:val="99"/>
    <w:locked/>
    <w:rsid w:val="002170FB"/>
    <w:rPr>
      <w:rFonts w:ascii="Tahoma" w:hAnsi="Tahoma"/>
      <w:sz w:val="16"/>
      <w:lang w:eastAsia="en-US"/>
    </w:rPr>
  </w:style>
  <w:style w:type="paragraph" w:styleId="Listaszerbekezds">
    <w:name w:val="List Paragraph"/>
    <w:basedOn w:val="Norml"/>
    <w:uiPriority w:val="34"/>
    <w:qFormat/>
    <w:rsid w:val="00E45645"/>
    <w:pPr>
      <w:ind w:left="708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B151D5"/>
    <w:pPr>
      <w:jc w:val="both"/>
    </w:pPr>
    <w:rPr>
      <w:rFonts w:ascii="Calibri" w:hAnsi="Calibri"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locked/>
    <w:rsid w:val="00B151D5"/>
    <w:rPr>
      <w:rFonts w:ascii="Calibri" w:hAnsi="Calibri"/>
      <w:b/>
      <w:color w:val="000000"/>
      <w:lang w:val="hu-HU" w:eastAsia="en-US"/>
    </w:rPr>
  </w:style>
  <w:style w:type="paragraph" w:styleId="Vltozat">
    <w:name w:val="Revision"/>
    <w:hidden/>
    <w:uiPriority w:val="99"/>
    <w:semiHidden/>
    <w:rsid w:val="0061319E"/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99"/>
    <w:rsid w:val="00AF505F"/>
    <w:pPr>
      <w:jc w:val="both"/>
    </w:pPr>
    <w:rPr>
      <w:rFonts w:ascii="Garamond" w:hAnsi="Garamond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74B7E"/>
    <w:pPr>
      <w:keepLines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074B7E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074B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9FB92-7E87-470F-9FF0-EF3A17674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18</Pages>
  <Words>5530</Words>
  <Characters>38159</Characters>
  <Application>Microsoft Office Word</Application>
  <DocSecurity>0</DocSecurity>
  <Lines>317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(2013</vt:lpstr>
    </vt:vector>
  </TitlesOfParts>
  <Company>Tettye Forrashaz Zrt.</Company>
  <LinksUpToDate>false</LinksUpToDate>
  <CharactersWithSpaces>43602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(2013</dc:title>
  <dc:creator>Tettye Forrásház Zrt.</dc:creator>
  <cp:lastModifiedBy>Jegyzo</cp:lastModifiedBy>
  <cp:revision>29</cp:revision>
  <cp:lastPrinted>2013-11-21T14:11:00Z</cp:lastPrinted>
  <dcterms:created xsi:type="dcterms:W3CDTF">2013-10-13T17:11:00Z</dcterms:created>
  <dcterms:modified xsi:type="dcterms:W3CDTF">2013-11-21T17:16:00Z</dcterms:modified>
</cp:coreProperties>
</file>